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7D13C" w14:textId="77777777" w:rsidR="001C04B0" w:rsidRDefault="00FE151A">
      <w:pPr>
        <w:spacing w:before="79"/>
        <w:ind w:left="4132"/>
        <w:rPr>
          <w:rFonts w:ascii="Arial Black"/>
          <w:sz w:val="76"/>
        </w:rPr>
      </w:pPr>
      <w:r>
        <w:rPr>
          <w:noProof/>
          <w:lang w:bidi="ar-SA"/>
        </w:rPr>
        <w:drawing>
          <wp:anchor distT="0" distB="0" distL="0" distR="0" simplePos="0" relativeHeight="251649024" behindDoc="0" locked="0" layoutInCell="1" allowOverlap="1" wp14:anchorId="7D052B2F" wp14:editId="4A569BAA">
            <wp:simplePos x="0" y="0"/>
            <wp:positionH relativeFrom="page">
              <wp:posOffset>590274</wp:posOffset>
            </wp:positionH>
            <wp:positionV relativeFrom="paragraph">
              <wp:posOffset>186936</wp:posOffset>
            </wp:positionV>
            <wp:extent cx="1913672" cy="13267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13672" cy="1326729"/>
                    </a:xfrm>
                    <a:prstGeom prst="rect">
                      <a:avLst/>
                    </a:prstGeom>
                  </pic:spPr>
                </pic:pic>
              </a:graphicData>
            </a:graphic>
          </wp:anchor>
        </w:drawing>
      </w:r>
      <w:r>
        <w:rPr>
          <w:rFonts w:ascii="Arial Black"/>
          <w:color w:val="572A82"/>
          <w:spacing w:val="52"/>
          <w:sz w:val="76"/>
        </w:rPr>
        <w:t>REGLEMENT</w:t>
      </w:r>
    </w:p>
    <w:p w14:paraId="0F42B654" w14:textId="77777777" w:rsidR="005A7ACC" w:rsidRPr="005A7ACC" w:rsidRDefault="00C508A4" w:rsidP="005A7ACC">
      <w:pPr>
        <w:spacing w:before="1"/>
        <w:ind w:right="874"/>
        <w:jc w:val="right"/>
        <w:rPr>
          <w:rFonts w:ascii="Arial Black"/>
          <w:color w:val="572A82"/>
          <w:spacing w:val="44"/>
          <w:sz w:val="90"/>
        </w:rPr>
      </w:pPr>
      <w:r>
        <w:rPr>
          <w:rFonts w:ascii="Arial Black"/>
          <w:color w:val="572A82"/>
          <w:spacing w:val="44"/>
          <w:sz w:val="90"/>
        </w:rPr>
        <w:t>202</w:t>
      </w:r>
      <w:r w:rsidR="005A7ACC">
        <w:rPr>
          <w:rFonts w:ascii="Arial Black"/>
          <w:color w:val="572A82"/>
          <w:spacing w:val="44"/>
          <w:sz w:val="90"/>
        </w:rPr>
        <w:t>3</w:t>
      </w:r>
    </w:p>
    <w:p w14:paraId="0D596B97" w14:textId="77777777" w:rsidR="005A7ACC" w:rsidRDefault="005A7ACC" w:rsidP="005A7ACC">
      <w:pPr>
        <w:pStyle w:val="Titre1"/>
        <w:ind w:left="0" w:right="845"/>
        <w:rPr>
          <w:b w:val="0"/>
          <w:bCs w:val="0"/>
        </w:rPr>
      </w:pPr>
    </w:p>
    <w:p w14:paraId="3A8146BD" w14:textId="77777777" w:rsidR="005A7ACC" w:rsidRPr="005A7ACC" w:rsidRDefault="005A7ACC" w:rsidP="005A7ACC">
      <w:pPr>
        <w:pStyle w:val="Titre1"/>
        <w:pBdr>
          <w:top w:val="single" w:sz="18" w:space="1" w:color="E30613"/>
          <w:left w:val="single" w:sz="18" w:space="4" w:color="E30613"/>
          <w:bottom w:val="single" w:sz="18" w:space="1" w:color="E30613"/>
          <w:right w:val="single" w:sz="18" w:space="4" w:color="E30613"/>
        </w:pBdr>
        <w:ind w:left="0" w:right="845"/>
        <w:jc w:val="center"/>
        <w:rPr>
          <w:bCs w:val="0"/>
          <w:sz w:val="28"/>
          <w:szCs w:val="28"/>
        </w:rPr>
      </w:pPr>
      <w:r w:rsidRPr="005A7ACC">
        <w:rPr>
          <w:bCs w:val="0"/>
          <w:sz w:val="28"/>
          <w:szCs w:val="28"/>
        </w:rPr>
        <w:t>ORGANISATION GENERALE ET REGLEMENT DES COURSES</w:t>
      </w:r>
    </w:p>
    <w:p w14:paraId="0C83940F" w14:textId="77777777" w:rsidR="005A7ACC" w:rsidRDefault="005A7ACC" w:rsidP="005A7ACC">
      <w:pPr>
        <w:pStyle w:val="Titre1"/>
        <w:ind w:left="0" w:right="845"/>
        <w:rPr>
          <w:b w:val="0"/>
          <w:bCs w:val="0"/>
        </w:rPr>
      </w:pPr>
    </w:p>
    <w:p w14:paraId="2ED3BD4C" w14:textId="77777777" w:rsidR="001C04B0" w:rsidRPr="000171DD" w:rsidRDefault="009D6220" w:rsidP="005A7ACC">
      <w:pPr>
        <w:pStyle w:val="Titre1"/>
        <w:ind w:left="0" w:right="845"/>
        <w:rPr>
          <w:color w:val="7030A0"/>
        </w:rPr>
      </w:pPr>
      <w:r>
        <w:rPr>
          <w:color w:val="7030A0"/>
        </w:rPr>
        <w:pict w14:anchorId="779EB0AE">
          <v:group id="_x0000_s1058" style="position:absolute;left:0;text-align:left;margin-left:551.4pt;margin-top:-11.5pt;width:22.7pt;height:22.7pt;z-index:251654144;mso-position-horizontal-relative:page" coordorigin="11028,-230" coordsize="454,454">
            <v:shape id="_x0000_s1060" style="position:absolute;left:11028;top:-231;width:454;height:454" coordorigin="11028,-230" coordsize="454,454" path="m11255,-230r-72,11l11121,-187r-49,50l11040,-75r-12,72l11040,68r32,63l11121,180r62,32l11255,224r72,-12l11389,180r49,-49l11470,68r12,-71l11470,-75r-32,-62l11389,-187r-62,-32l11255,-230xe" fillcolor="#572a82" stroked="f">
              <v:path arrowok="t"/>
            </v:shape>
            <v:shapetype id="_x0000_t202" coordsize="21600,21600" o:spt="202" path="m,l,21600r21600,l21600,xe">
              <v:stroke joinstyle="miter"/>
              <v:path gradientshapeok="t" o:connecttype="rect"/>
            </v:shapetype>
            <v:shape id="_x0000_s1059" type="#_x0000_t202" style="position:absolute;left:11028;top:-231;width:454;height:454" filled="f" stroked="f">
              <v:textbox style="mso-next-textbox:#_x0000_s1059" inset="0,0,0,0">
                <w:txbxContent>
                  <w:p w14:paraId="7B9BB79B" w14:textId="77777777" w:rsidR="009D6220" w:rsidRDefault="009D6220">
                    <w:pPr>
                      <w:spacing w:before="109"/>
                      <w:ind w:left="6"/>
                      <w:jc w:val="center"/>
                      <w:rPr>
                        <w:rFonts w:ascii="Times New Roman"/>
                        <w:sz w:val="24"/>
                      </w:rPr>
                    </w:pPr>
                    <w:r>
                      <w:rPr>
                        <w:rFonts w:ascii="Times New Roman"/>
                        <w:color w:val="FFFFFF"/>
                        <w:sz w:val="24"/>
                      </w:rPr>
                      <w:t>1</w:t>
                    </w:r>
                  </w:p>
                </w:txbxContent>
              </v:textbox>
            </v:shape>
            <w10:wrap anchorx="page"/>
          </v:group>
        </w:pict>
      </w:r>
      <w:r w:rsidR="00FE151A" w:rsidRPr="000171DD">
        <w:rPr>
          <w:color w:val="7030A0"/>
        </w:rPr>
        <w:t>Article 1 : Organisateur</w:t>
      </w:r>
    </w:p>
    <w:p w14:paraId="0C11C8C8" w14:textId="77777777" w:rsidR="001C04B0" w:rsidRDefault="00FE151A" w:rsidP="005A7ACC">
      <w:pPr>
        <w:pStyle w:val="Corpsdetexte"/>
        <w:ind w:left="0" w:right="845"/>
        <w:jc w:val="both"/>
      </w:pPr>
      <w:r>
        <w:t xml:space="preserve">Oxy’Trail est organisé par la </w:t>
      </w:r>
      <w:r w:rsidRPr="00743811">
        <w:rPr>
          <w:b/>
        </w:rPr>
        <w:t>Communauté d’Agglomération Paris – Vallée de la Marne</w:t>
      </w:r>
      <w:r>
        <w:t>, située au 5, cours de l'Arche Guédon - Torcy 77207 Marne-la-Vallée Cedex 1, dénommée « l’Organisateur » dans le présent règlement.</w:t>
      </w:r>
    </w:p>
    <w:p w14:paraId="21504EAA" w14:textId="1C4FE236" w:rsidR="001C04B0" w:rsidRDefault="00FE151A" w:rsidP="005A7ACC">
      <w:pPr>
        <w:pStyle w:val="Corpsdetexte"/>
        <w:ind w:left="0" w:right="845"/>
        <w:jc w:val="both"/>
      </w:pPr>
      <w:r>
        <w:t>Le français est la langue officielle des épreuves de Oxy’Trail.</w:t>
      </w:r>
    </w:p>
    <w:p w14:paraId="20E69777" w14:textId="77777777" w:rsidR="00CC630B" w:rsidRPr="00CC630B" w:rsidRDefault="00CC630B" w:rsidP="005A7ACC">
      <w:pPr>
        <w:pStyle w:val="Corpsdetexte"/>
        <w:ind w:right="847"/>
        <w:jc w:val="both"/>
      </w:pPr>
    </w:p>
    <w:p w14:paraId="494D838D" w14:textId="77777777" w:rsidR="001C04B0" w:rsidRPr="000171DD" w:rsidRDefault="00FE151A" w:rsidP="005A7ACC">
      <w:pPr>
        <w:pStyle w:val="Titre1"/>
        <w:ind w:left="0" w:right="845"/>
        <w:rPr>
          <w:color w:val="7030A0"/>
        </w:rPr>
      </w:pPr>
      <w:r w:rsidRPr="000171DD">
        <w:rPr>
          <w:color w:val="7030A0"/>
        </w:rPr>
        <w:t>Article 2 : Courses</w:t>
      </w:r>
    </w:p>
    <w:p w14:paraId="3DBC9176" w14:textId="77777777" w:rsidR="001C04B0" w:rsidRDefault="00FE151A" w:rsidP="005A7ACC">
      <w:pPr>
        <w:pStyle w:val="Corpsdetexte"/>
        <w:ind w:left="0" w:right="845"/>
        <w:jc w:val="both"/>
      </w:pPr>
      <w:r>
        <w:t xml:space="preserve">Oxy’Trail est un ensemble de courses organisées les </w:t>
      </w:r>
      <w:r w:rsidR="00C508A4">
        <w:rPr>
          <w:b/>
        </w:rPr>
        <w:t>samedi 2</w:t>
      </w:r>
      <w:r w:rsidR="00CC630B">
        <w:rPr>
          <w:b/>
        </w:rPr>
        <w:t>4</w:t>
      </w:r>
      <w:r w:rsidR="00C508A4">
        <w:rPr>
          <w:b/>
        </w:rPr>
        <w:t xml:space="preserve"> et dimanche 2</w:t>
      </w:r>
      <w:r w:rsidR="00CC630B">
        <w:rPr>
          <w:b/>
        </w:rPr>
        <w:t>5</w:t>
      </w:r>
      <w:r w:rsidR="00C508A4">
        <w:rPr>
          <w:b/>
        </w:rPr>
        <w:t xml:space="preserve"> juin 202</w:t>
      </w:r>
      <w:r w:rsidR="00CC630B">
        <w:rPr>
          <w:b/>
        </w:rPr>
        <w:t>3</w:t>
      </w:r>
      <w:r>
        <w:rPr>
          <w:b/>
        </w:rPr>
        <w:t xml:space="preserve"> </w:t>
      </w:r>
      <w:r>
        <w:t>au sein de communes de l’agglomération Paris – Vallée de la Marne, dans le département de Seine-et-Marne (77). Ces épreuves se déroulent en une seule étape, à allure libre mais chronométrée, définies par l’Organisateur :</w:t>
      </w:r>
    </w:p>
    <w:p w14:paraId="06254286" w14:textId="77777777" w:rsidR="001C04B0" w:rsidRDefault="001C04B0" w:rsidP="005A7ACC">
      <w:pPr>
        <w:pStyle w:val="Corpsdetexte"/>
        <w:ind w:left="0"/>
        <w:rPr>
          <w:sz w:val="12"/>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7"/>
        <w:gridCol w:w="1844"/>
        <w:gridCol w:w="1133"/>
        <w:gridCol w:w="1561"/>
        <w:gridCol w:w="2127"/>
        <w:gridCol w:w="1700"/>
      </w:tblGrid>
      <w:tr w:rsidR="001C04B0" w14:paraId="2E15C5E3" w14:textId="77777777" w:rsidTr="005A7ACC">
        <w:trPr>
          <w:trHeight w:val="263"/>
        </w:trPr>
        <w:tc>
          <w:tcPr>
            <w:tcW w:w="1747" w:type="dxa"/>
            <w:tcBorders>
              <w:top w:val="single" w:sz="12" w:space="0" w:color="000000"/>
              <w:left w:val="single" w:sz="12" w:space="0" w:color="000000"/>
              <w:bottom w:val="nil"/>
              <w:right w:val="nil"/>
            </w:tcBorders>
            <w:shd w:val="clear" w:color="auto" w:fill="000000"/>
            <w:vAlign w:val="center"/>
          </w:tcPr>
          <w:p w14:paraId="5E75BC4F" w14:textId="77777777" w:rsidR="001C04B0" w:rsidRDefault="00FE151A" w:rsidP="005A7ACC">
            <w:pPr>
              <w:pStyle w:val="TableParagraph"/>
              <w:ind w:left="122"/>
              <w:rPr>
                <w:b/>
                <w:sz w:val="20"/>
              </w:rPr>
            </w:pPr>
            <w:r>
              <w:rPr>
                <w:b/>
                <w:color w:val="FFFFFF"/>
                <w:sz w:val="20"/>
              </w:rPr>
              <w:t>Date</w:t>
            </w:r>
          </w:p>
        </w:tc>
        <w:tc>
          <w:tcPr>
            <w:tcW w:w="1844" w:type="dxa"/>
            <w:tcBorders>
              <w:top w:val="single" w:sz="12" w:space="0" w:color="000000"/>
              <w:left w:val="nil"/>
              <w:bottom w:val="nil"/>
              <w:right w:val="nil"/>
            </w:tcBorders>
            <w:shd w:val="clear" w:color="auto" w:fill="000000"/>
            <w:vAlign w:val="center"/>
          </w:tcPr>
          <w:p w14:paraId="65C6144A" w14:textId="77777777" w:rsidR="001C04B0" w:rsidRDefault="00FE151A" w:rsidP="005A7ACC">
            <w:pPr>
              <w:pStyle w:val="TableParagraph"/>
              <w:ind w:left="122"/>
              <w:rPr>
                <w:b/>
                <w:sz w:val="20"/>
              </w:rPr>
            </w:pPr>
            <w:r>
              <w:rPr>
                <w:b/>
                <w:color w:val="FFFFFF"/>
                <w:sz w:val="20"/>
              </w:rPr>
              <w:t>Courses</w:t>
            </w:r>
          </w:p>
        </w:tc>
        <w:tc>
          <w:tcPr>
            <w:tcW w:w="1133" w:type="dxa"/>
            <w:tcBorders>
              <w:top w:val="single" w:sz="12" w:space="0" w:color="000000"/>
              <w:left w:val="nil"/>
              <w:bottom w:val="nil"/>
              <w:right w:val="nil"/>
            </w:tcBorders>
            <w:shd w:val="clear" w:color="auto" w:fill="000000"/>
            <w:vAlign w:val="center"/>
          </w:tcPr>
          <w:p w14:paraId="7B0542CE" w14:textId="77777777" w:rsidR="001C04B0" w:rsidRDefault="00FE151A" w:rsidP="005A7ACC">
            <w:pPr>
              <w:pStyle w:val="TableParagraph"/>
              <w:ind w:left="275" w:right="250"/>
              <w:jc w:val="center"/>
              <w:rPr>
                <w:b/>
                <w:sz w:val="20"/>
              </w:rPr>
            </w:pPr>
            <w:r>
              <w:rPr>
                <w:b/>
                <w:color w:val="FFFFFF"/>
                <w:sz w:val="20"/>
              </w:rPr>
              <w:t>Heure</w:t>
            </w:r>
          </w:p>
        </w:tc>
        <w:tc>
          <w:tcPr>
            <w:tcW w:w="1561" w:type="dxa"/>
            <w:tcBorders>
              <w:top w:val="single" w:sz="12" w:space="0" w:color="000000"/>
              <w:left w:val="nil"/>
              <w:bottom w:val="nil"/>
              <w:right w:val="nil"/>
            </w:tcBorders>
            <w:shd w:val="clear" w:color="auto" w:fill="000000"/>
            <w:vAlign w:val="center"/>
          </w:tcPr>
          <w:p w14:paraId="13E0D692" w14:textId="77777777" w:rsidR="001C04B0" w:rsidRDefault="00FE151A" w:rsidP="005A7ACC">
            <w:pPr>
              <w:pStyle w:val="TableParagraph"/>
              <w:ind w:left="378"/>
              <w:rPr>
                <w:b/>
                <w:sz w:val="20"/>
              </w:rPr>
            </w:pPr>
            <w:r>
              <w:rPr>
                <w:b/>
                <w:color w:val="FFFFFF"/>
                <w:sz w:val="20"/>
              </w:rPr>
              <w:t>Distance</w:t>
            </w:r>
          </w:p>
        </w:tc>
        <w:tc>
          <w:tcPr>
            <w:tcW w:w="2127" w:type="dxa"/>
            <w:tcBorders>
              <w:top w:val="single" w:sz="12" w:space="0" w:color="000000"/>
              <w:left w:val="nil"/>
              <w:bottom w:val="nil"/>
              <w:right w:val="nil"/>
            </w:tcBorders>
            <w:shd w:val="clear" w:color="auto" w:fill="000000"/>
            <w:vAlign w:val="center"/>
          </w:tcPr>
          <w:p w14:paraId="33944AB9" w14:textId="77777777" w:rsidR="001C04B0" w:rsidRDefault="00FE151A" w:rsidP="005A7ACC">
            <w:pPr>
              <w:pStyle w:val="TableParagraph"/>
              <w:ind w:left="303" w:right="283"/>
              <w:jc w:val="center"/>
              <w:rPr>
                <w:b/>
                <w:sz w:val="20"/>
              </w:rPr>
            </w:pPr>
            <w:r>
              <w:rPr>
                <w:b/>
                <w:color w:val="FFFFFF"/>
                <w:sz w:val="20"/>
              </w:rPr>
              <w:t>Barrière horaire</w:t>
            </w:r>
            <w:r w:rsidR="00743811">
              <w:rPr>
                <w:b/>
                <w:color w:val="FFFFFF"/>
                <w:sz w:val="20"/>
              </w:rPr>
              <w:t xml:space="preserve"> sur parcours</w:t>
            </w:r>
          </w:p>
        </w:tc>
        <w:tc>
          <w:tcPr>
            <w:tcW w:w="1700" w:type="dxa"/>
            <w:tcBorders>
              <w:top w:val="single" w:sz="12" w:space="0" w:color="000000"/>
              <w:left w:val="nil"/>
              <w:bottom w:val="nil"/>
              <w:right w:val="single" w:sz="12" w:space="0" w:color="000000"/>
            </w:tcBorders>
            <w:shd w:val="clear" w:color="auto" w:fill="000000"/>
            <w:vAlign w:val="center"/>
          </w:tcPr>
          <w:p w14:paraId="5B037113" w14:textId="77777777" w:rsidR="001C04B0" w:rsidRDefault="00C13727" w:rsidP="005A7ACC">
            <w:pPr>
              <w:pStyle w:val="TableParagraph"/>
              <w:ind w:left="232" w:right="205"/>
              <w:jc w:val="center"/>
              <w:rPr>
                <w:b/>
                <w:sz w:val="20"/>
              </w:rPr>
            </w:pPr>
            <w:r>
              <w:rPr>
                <w:b/>
                <w:color w:val="FFFFFF"/>
                <w:sz w:val="20"/>
              </w:rPr>
              <w:t>Délais maximum</w:t>
            </w:r>
          </w:p>
        </w:tc>
      </w:tr>
      <w:tr w:rsidR="001C04B0" w:rsidRPr="001061A6" w14:paraId="2FE9EDB0" w14:textId="77777777" w:rsidTr="005A7ACC">
        <w:trPr>
          <w:trHeight w:val="237"/>
        </w:trPr>
        <w:tc>
          <w:tcPr>
            <w:tcW w:w="1747" w:type="dxa"/>
            <w:tcBorders>
              <w:top w:val="nil"/>
              <w:bottom w:val="single" w:sz="8" w:space="0" w:color="000000"/>
              <w:right w:val="single" w:sz="8" w:space="0" w:color="000000"/>
            </w:tcBorders>
          </w:tcPr>
          <w:p w14:paraId="14556318" w14:textId="77777777" w:rsidR="001C04B0" w:rsidRPr="001061A6" w:rsidRDefault="00CC630B" w:rsidP="005A7ACC">
            <w:pPr>
              <w:pStyle w:val="TableParagraph"/>
              <w:ind w:left="107"/>
              <w:rPr>
                <w:sz w:val="20"/>
              </w:rPr>
            </w:pPr>
            <w:r>
              <w:rPr>
                <w:sz w:val="20"/>
              </w:rPr>
              <w:t>24/06/2023</w:t>
            </w:r>
          </w:p>
        </w:tc>
        <w:tc>
          <w:tcPr>
            <w:tcW w:w="1844" w:type="dxa"/>
            <w:tcBorders>
              <w:top w:val="nil"/>
              <w:left w:val="single" w:sz="8" w:space="0" w:color="000000"/>
              <w:bottom w:val="single" w:sz="8" w:space="0" w:color="000000"/>
              <w:right w:val="single" w:sz="8" w:space="0" w:color="000000"/>
            </w:tcBorders>
          </w:tcPr>
          <w:p w14:paraId="2AC74A17" w14:textId="77777777" w:rsidR="001C04B0" w:rsidRPr="001061A6" w:rsidRDefault="00FE151A" w:rsidP="005A7ACC">
            <w:pPr>
              <w:pStyle w:val="TableParagraph"/>
              <w:ind w:left="112"/>
              <w:rPr>
                <w:b/>
                <w:sz w:val="20"/>
              </w:rPr>
            </w:pPr>
            <w:r w:rsidRPr="001061A6">
              <w:rPr>
                <w:b/>
                <w:sz w:val="20"/>
              </w:rPr>
              <w:t>Marche nordique</w:t>
            </w:r>
          </w:p>
        </w:tc>
        <w:tc>
          <w:tcPr>
            <w:tcW w:w="1133" w:type="dxa"/>
            <w:tcBorders>
              <w:top w:val="nil"/>
              <w:left w:val="single" w:sz="8" w:space="0" w:color="000000"/>
              <w:bottom w:val="single" w:sz="8" w:space="0" w:color="000000"/>
              <w:right w:val="single" w:sz="8" w:space="0" w:color="000000"/>
            </w:tcBorders>
          </w:tcPr>
          <w:p w14:paraId="3A721AF0" w14:textId="77777777" w:rsidR="001C04B0" w:rsidRPr="001061A6" w:rsidRDefault="00CC630B" w:rsidP="005A7ACC">
            <w:pPr>
              <w:pStyle w:val="TableParagraph"/>
              <w:ind w:left="253" w:right="228"/>
              <w:jc w:val="center"/>
              <w:rPr>
                <w:sz w:val="20"/>
              </w:rPr>
            </w:pPr>
            <w:r>
              <w:rPr>
                <w:sz w:val="20"/>
              </w:rPr>
              <w:t>16H0</w:t>
            </w:r>
            <w:r w:rsidR="00FE151A" w:rsidRPr="001061A6">
              <w:rPr>
                <w:sz w:val="20"/>
              </w:rPr>
              <w:t>0</w:t>
            </w:r>
          </w:p>
        </w:tc>
        <w:tc>
          <w:tcPr>
            <w:tcW w:w="1561" w:type="dxa"/>
            <w:tcBorders>
              <w:top w:val="nil"/>
              <w:left w:val="single" w:sz="8" w:space="0" w:color="000000"/>
              <w:bottom w:val="single" w:sz="8" w:space="0" w:color="000000"/>
              <w:right w:val="single" w:sz="8" w:space="0" w:color="000000"/>
            </w:tcBorders>
          </w:tcPr>
          <w:p w14:paraId="46804713" w14:textId="77777777" w:rsidR="001C04B0" w:rsidRPr="001061A6" w:rsidRDefault="00FE151A" w:rsidP="005A7ACC">
            <w:pPr>
              <w:pStyle w:val="TableParagraph"/>
              <w:ind w:right="82"/>
              <w:jc w:val="right"/>
              <w:rPr>
                <w:sz w:val="20"/>
              </w:rPr>
            </w:pPr>
            <w:r w:rsidRPr="001061A6">
              <w:rPr>
                <w:sz w:val="20"/>
              </w:rPr>
              <w:t>11 000 m</w:t>
            </w:r>
          </w:p>
        </w:tc>
        <w:tc>
          <w:tcPr>
            <w:tcW w:w="2127" w:type="dxa"/>
            <w:tcBorders>
              <w:top w:val="nil"/>
              <w:left w:val="single" w:sz="8" w:space="0" w:color="000000"/>
              <w:bottom w:val="single" w:sz="8" w:space="0" w:color="000000"/>
              <w:right w:val="single" w:sz="8" w:space="0" w:color="000000"/>
            </w:tcBorders>
          </w:tcPr>
          <w:p w14:paraId="42336E3B" w14:textId="77777777" w:rsidR="001C04B0" w:rsidRPr="001061A6" w:rsidRDefault="00FE151A" w:rsidP="005A7ACC">
            <w:pPr>
              <w:pStyle w:val="TableParagraph"/>
              <w:ind w:left="704" w:right="684"/>
              <w:jc w:val="center"/>
              <w:rPr>
                <w:sz w:val="20"/>
              </w:rPr>
            </w:pPr>
            <w:r w:rsidRPr="001061A6">
              <w:rPr>
                <w:sz w:val="20"/>
              </w:rPr>
              <w:t>Aucune</w:t>
            </w:r>
          </w:p>
        </w:tc>
        <w:tc>
          <w:tcPr>
            <w:tcW w:w="1700" w:type="dxa"/>
            <w:tcBorders>
              <w:top w:val="nil"/>
              <w:left w:val="single" w:sz="8" w:space="0" w:color="000000"/>
              <w:bottom w:val="single" w:sz="8" w:space="0" w:color="000000"/>
            </w:tcBorders>
          </w:tcPr>
          <w:p w14:paraId="4A18AE77" w14:textId="77777777" w:rsidR="001C04B0" w:rsidRPr="001061A6" w:rsidRDefault="00FE151A" w:rsidP="005A7ACC">
            <w:pPr>
              <w:pStyle w:val="TableParagraph"/>
              <w:ind w:left="593" w:right="562"/>
              <w:jc w:val="center"/>
              <w:rPr>
                <w:sz w:val="20"/>
              </w:rPr>
            </w:pPr>
            <w:r w:rsidRPr="001061A6">
              <w:rPr>
                <w:sz w:val="20"/>
              </w:rPr>
              <w:t>3H00</w:t>
            </w:r>
          </w:p>
        </w:tc>
      </w:tr>
      <w:tr w:rsidR="001C04B0" w:rsidRPr="001061A6" w14:paraId="1C27843F" w14:textId="77777777" w:rsidTr="005A7ACC">
        <w:trPr>
          <w:trHeight w:val="234"/>
        </w:trPr>
        <w:tc>
          <w:tcPr>
            <w:tcW w:w="1747" w:type="dxa"/>
            <w:tcBorders>
              <w:top w:val="single" w:sz="8" w:space="0" w:color="000000"/>
              <w:bottom w:val="single" w:sz="8" w:space="0" w:color="000000"/>
              <w:right w:val="single" w:sz="8" w:space="0" w:color="000000"/>
            </w:tcBorders>
          </w:tcPr>
          <w:p w14:paraId="3C504657" w14:textId="77777777" w:rsidR="001C04B0" w:rsidRPr="001061A6" w:rsidRDefault="00CC630B" w:rsidP="005A7ACC">
            <w:pPr>
              <w:pStyle w:val="TableParagraph"/>
              <w:ind w:left="107"/>
              <w:rPr>
                <w:sz w:val="20"/>
              </w:rPr>
            </w:pPr>
            <w:r>
              <w:rPr>
                <w:sz w:val="20"/>
              </w:rPr>
              <w:t>25/06/2023</w:t>
            </w:r>
          </w:p>
        </w:tc>
        <w:tc>
          <w:tcPr>
            <w:tcW w:w="1844" w:type="dxa"/>
            <w:tcBorders>
              <w:top w:val="single" w:sz="8" w:space="0" w:color="000000"/>
              <w:left w:val="single" w:sz="8" w:space="0" w:color="000000"/>
              <w:bottom w:val="single" w:sz="8" w:space="0" w:color="000000"/>
              <w:right w:val="single" w:sz="8" w:space="0" w:color="000000"/>
            </w:tcBorders>
          </w:tcPr>
          <w:p w14:paraId="6EA7436E" w14:textId="77777777" w:rsidR="001C04B0" w:rsidRPr="001061A6" w:rsidRDefault="00FE151A" w:rsidP="005A7ACC">
            <w:pPr>
              <w:pStyle w:val="TableParagraph"/>
              <w:ind w:left="112"/>
              <w:rPr>
                <w:b/>
                <w:sz w:val="20"/>
              </w:rPr>
            </w:pPr>
            <w:r w:rsidRPr="001061A6">
              <w:rPr>
                <w:b/>
                <w:sz w:val="20"/>
              </w:rPr>
              <w:t>Oxy’13 km</w:t>
            </w:r>
          </w:p>
        </w:tc>
        <w:tc>
          <w:tcPr>
            <w:tcW w:w="1133" w:type="dxa"/>
            <w:tcBorders>
              <w:top w:val="single" w:sz="8" w:space="0" w:color="000000"/>
              <w:left w:val="single" w:sz="8" w:space="0" w:color="000000"/>
              <w:bottom w:val="single" w:sz="8" w:space="0" w:color="000000"/>
              <w:right w:val="single" w:sz="8" w:space="0" w:color="000000"/>
            </w:tcBorders>
          </w:tcPr>
          <w:p w14:paraId="21D2CC46" w14:textId="77777777" w:rsidR="001C04B0" w:rsidRPr="001061A6" w:rsidRDefault="00FE151A" w:rsidP="005A7ACC">
            <w:pPr>
              <w:pStyle w:val="TableParagraph"/>
              <w:ind w:left="254" w:right="227"/>
              <w:jc w:val="center"/>
              <w:rPr>
                <w:sz w:val="20"/>
              </w:rPr>
            </w:pPr>
            <w:r w:rsidRPr="001061A6">
              <w:rPr>
                <w:sz w:val="20"/>
              </w:rPr>
              <w:t>08H45</w:t>
            </w:r>
          </w:p>
        </w:tc>
        <w:tc>
          <w:tcPr>
            <w:tcW w:w="1561" w:type="dxa"/>
            <w:tcBorders>
              <w:top w:val="single" w:sz="8" w:space="0" w:color="000000"/>
              <w:left w:val="single" w:sz="8" w:space="0" w:color="000000"/>
              <w:bottom w:val="single" w:sz="8" w:space="0" w:color="000000"/>
              <w:right w:val="single" w:sz="8" w:space="0" w:color="000000"/>
            </w:tcBorders>
          </w:tcPr>
          <w:p w14:paraId="2EF34FE7" w14:textId="77777777" w:rsidR="001C04B0" w:rsidRPr="001061A6" w:rsidRDefault="00FE151A" w:rsidP="005A7ACC">
            <w:pPr>
              <w:pStyle w:val="TableParagraph"/>
              <w:ind w:right="83"/>
              <w:jc w:val="right"/>
              <w:rPr>
                <w:sz w:val="20"/>
              </w:rPr>
            </w:pPr>
            <w:r w:rsidRPr="001061A6">
              <w:rPr>
                <w:sz w:val="20"/>
              </w:rPr>
              <w:t>13 000 m</w:t>
            </w:r>
          </w:p>
        </w:tc>
        <w:tc>
          <w:tcPr>
            <w:tcW w:w="2127" w:type="dxa"/>
            <w:tcBorders>
              <w:top w:val="single" w:sz="8" w:space="0" w:color="000000"/>
              <w:left w:val="single" w:sz="8" w:space="0" w:color="000000"/>
              <w:bottom w:val="single" w:sz="8" w:space="0" w:color="000000"/>
              <w:right w:val="single" w:sz="8" w:space="0" w:color="000000"/>
            </w:tcBorders>
          </w:tcPr>
          <w:p w14:paraId="474D2CC8" w14:textId="77777777" w:rsidR="001C04B0" w:rsidRPr="001061A6" w:rsidRDefault="00FE151A" w:rsidP="005A7ACC">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bottom w:val="single" w:sz="8" w:space="0" w:color="000000"/>
            </w:tcBorders>
          </w:tcPr>
          <w:p w14:paraId="76BBC2A7" w14:textId="77777777" w:rsidR="001C04B0" w:rsidRPr="001061A6" w:rsidRDefault="00FE151A" w:rsidP="005A7ACC">
            <w:pPr>
              <w:pStyle w:val="TableParagraph"/>
              <w:ind w:left="593" w:right="562"/>
              <w:jc w:val="center"/>
              <w:rPr>
                <w:sz w:val="20"/>
              </w:rPr>
            </w:pPr>
            <w:r w:rsidRPr="001061A6">
              <w:rPr>
                <w:sz w:val="20"/>
              </w:rPr>
              <w:t>2H30</w:t>
            </w:r>
          </w:p>
        </w:tc>
      </w:tr>
      <w:tr w:rsidR="001C04B0" w:rsidRPr="001061A6" w14:paraId="23C6B055" w14:textId="77777777" w:rsidTr="005A7ACC">
        <w:trPr>
          <w:trHeight w:val="229"/>
        </w:trPr>
        <w:tc>
          <w:tcPr>
            <w:tcW w:w="1747" w:type="dxa"/>
            <w:tcBorders>
              <w:top w:val="single" w:sz="8" w:space="0" w:color="000000"/>
              <w:bottom w:val="single" w:sz="8" w:space="0" w:color="000000"/>
              <w:right w:val="single" w:sz="8" w:space="0" w:color="000000"/>
            </w:tcBorders>
          </w:tcPr>
          <w:p w14:paraId="330916DD" w14:textId="77777777" w:rsidR="001C04B0" w:rsidRPr="001061A6" w:rsidRDefault="00CC630B" w:rsidP="005A7ACC">
            <w:pPr>
              <w:pStyle w:val="TableParagraph"/>
              <w:ind w:left="107"/>
              <w:rPr>
                <w:sz w:val="20"/>
              </w:rPr>
            </w:pPr>
            <w:r>
              <w:rPr>
                <w:sz w:val="20"/>
              </w:rPr>
              <w:t>25/06/2023</w:t>
            </w:r>
          </w:p>
        </w:tc>
        <w:tc>
          <w:tcPr>
            <w:tcW w:w="1844" w:type="dxa"/>
            <w:tcBorders>
              <w:top w:val="single" w:sz="8" w:space="0" w:color="000000"/>
              <w:left w:val="single" w:sz="8" w:space="0" w:color="000000"/>
              <w:bottom w:val="single" w:sz="8" w:space="0" w:color="000000"/>
              <w:right w:val="single" w:sz="8" w:space="0" w:color="000000"/>
            </w:tcBorders>
          </w:tcPr>
          <w:p w14:paraId="7EBEFC0A" w14:textId="77777777" w:rsidR="001C04B0" w:rsidRPr="001061A6" w:rsidRDefault="00FE151A" w:rsidP="005A7ACC">
            <w:pPr>
              <w:pStyle w:val="TableParagraph"/>
              <w:ind w:left="112"/>
              <w:rPr>
                <w:b/>
                <w:sz w:val="20"/>
              </w:rPr>
            </w:pPr>
            <w:r w:rsidRPr="001061A6">
              <w:rPr>
                <w:b/>
                <w:sz w:val="20"/>
              </w:rPr>
              <w:t>Oxy’23 km</w:t>
            </w:r>
          </w:p>
        </w:tc>
        <w:tc>
          <w:tcPr>
            <w:tcW w:w="1133" w:type="dxa"/>
            <w:tcBorders>
              <w:top w:val="single" w:sz="8" w:space="0" w:color="000000"/>
              <w:left w:val="single" w:sz="8" w:space="0" w:color="000000"/>
              <w:bottom w:val="single" w:sz="8" w:space="0" w:color="000000"/>
              <w:right w:val="single" w:sz="8" w:space="0" w:color="000000"/>
            </w:tcBorders>
          </w:tcPr>
          <w:p w14:paraId="7FD81114" w14:textId="77777777" w:rsidR="001C04B0" w:rsidRPr="001061A6" w:rsidRDefault="00FE151A" w:rsidP="005A7ACC">
            <w:pPr>
              <w:pStyle w:val="TableParagraph"/>
              <w:ind w:left="254" w:right="227"/>
              <w:jc w:val="center"/>
              <w:rPr>
                <w:sz w:val="20"/>
              </w:rPr>
            </w:pPr>
            <w:r w:rsidRPr="001061A6">
              <w:rPr>
                <w:sz w:val="20"/>
              </w:rPr>
              <w:t>09H30</w:t>
            </w:r>
          </w:p>
        </w:tc>
        <w:tc>
          <w:tcPr>
            <w:tcW w:w="1561" w:type="dxa"/>
            <w:tcBorders>
              <w:top w:val="single" w:sz="8" w:space="0" w:color="000000"/>
              <w:left w:val="single" w:sz="8" w:space="0" w:color="000000"/>
              <w:bottom w:val="single" w:sz="8" w:space="0" w:color="000000"/>
              <w:right w:val="single" w:sz="8" w:space="0" w:color="000000"/>
            </w:tcBorders>
          </w:tcPr>
          <w:p w14:paraId="1F141970" w14:textId="77777777" w:rsidR="001C04B0" w:rsidRPr="001061A6" w:rsidRDefault="00FE151A" w:rsidP="005A7ACC">
            <w:pPr>
              <w:pStyle w:val="TableParagraph"/>
              <w:ind w:right="83"/>
              <w:jc w:val="right"/>
              <w:rPr>
                <w:sz w:val="20"/>
              </w:rPr>
            </w:pPr>
            <w:r w:rsidRPr="001061A6">
              <w:rPr>
                <w:sz w:val="20"/>
              </w:rPr>
              <w:t>23 400 m</w:t>
            </w:r>
          </w:p>
        </w:tc>
        <w:tc>
          <w:tcPr>
            <w:tcW w:w="2127" w:type="dxa"/>
            <w:tcBorders>
              <w:top w:val="single" w:sz="8" w:space="0" w:color="000000"/>
              <w:left w:val="single" w:sz="8" w:space="0" w:color="000000"/>
              <w:bottom w:val="single" w:sz="8" w:space="0" w:color="000000"/>
              <w:right w:val="single" w:sz="8" w:space="0" w:color="000000"/>
            </w:tcBorders>
          </w:tcPr>
          <w:p w14:paraId="6120AA30" w14:textId="77777777" w:rsidR="001C04B0" w:rsidRPr="001061A6" w:rsidRDefault="00FE151A" w:rsidP="005A7ACC">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bottom w:val="single" w:sz="8" w:space="0" w:color="000000"/>
            </w:tcBorders>
          </w:tcPr>
          <w:p w14:paraId="3D2DDEBC" w14:textId="77777777" w:rsidR="001C04B0" w:rsidRPr="001061A6" w:rsidRDefault="00FE151A" w:rsidP="005A7ACC">
            <w:pPr>
              <w:pStyle w:val="TableParagraph"/>
              <w:ind w:left="593" w:right="562"/>
              <w:jc w:val="center"/>
              <w:rPr>
                <w:sz w:val="20"/>
              </w:rPr>
            </w:pPr>
            <w:r w:rsidRPr="001061A6">
              <w:rPr>
                <w:sz w:val="20"/>
              </w:rPr>
              <w:t>4H00</w:t>
            </w:r>
          </w:p>
        </w:tc>
      </w:tr>
      <w:tr w:rsidR="001C04B0" w:rsidRPr="001061A6" w14:paraId="1E8F56DD" w14:textId="77777777" w:rsidTr="005A7ACC">
        <w:trPr>
          <w:trHeight w:val="231"/>
        </w:trPr>
        <w:tc>
          <w:tcPr>
            <w:tcW w:w="1747" w:type="dxa"/>
            <w:tcBorders>
              <w:top w:val="single" w:sz="8" w:space="0" w:color="000000"/>
              <w:bottom w:val="single" w:sz="8" w:space="0" w:color="000000"/>
              <w:right w:val="single" w:sz="8" w:space="0" w:color="000000"/>
            </w:tcBorders>
          </w:tcPr>
          <w:p w14:paraId="18678526" w14:textId="77777777" w:rsidR="001C04B0" w:rsidRPr="001061A6" w:rsidRDefault="00CC630B" w:rsidP="005A7ACC">
            <w:pPr>
              <w:pStyle w:val="TableParagraph"/>
              <w:ind w:left="107"/>
              <w:rPr>
                <w:sz w:val="20"/>
              </w:rPr>
            </w:pPr>
            <w:r>
              <w:rPr>
                <w:sz w:val="20"/>
              </w:rPr>
              <w:t>25/06/2023</w:t>
            </w:r>
          </w:p>
        </w:tc>
        <w:tc>
          <w:tcPr>
            <w:tcW w:w="1844" w:type="dxa"/>
            <w:tcBorders>
              <w:top w:val="single" w:sz="8" w:space="0" w:color="000000"/>
              <w:left w:val="single" w:sz="8" w:space="0" w:color="000000"/>
              <w:bottom w:val="single" w:sz="8" w:space="0" w:color="000000"/>
              <w:right w:val="single" w:sz="8" w:space="0" w:color="000000"/>
            </w:tcBorders>
          </w:tcPr>
          <w:p w14:paraId="566BB53B" w14:textId="77777777" w:rsidR="001C04B0" w:rsidRPr="001061A6" w:rsidRDefault="00FE151A" w:rsidP="005A7ACC">
            <w:pPr>
              <w:pStyle w:val="TableParagraph"/>
              <w:ind w:left="112"/>
              <w:rPr>
                <w:b/>
                <w:sz w:val="20"/>
              </w:rPr>
            </w:pPr>
            <w:r w:rsidRPr="001061A6">
              <w:rPr>
                <w:b/>
                <w:sz w:val="20"/>
              </w:rPr>
              <w:t>Oxy’5 km</w:t>
            </w:r>
          </w:p>
        </w:tc>
        <w:tc>
          <w:tcPr>
            <w:tcW w:w="1133" w:type="dxa"/>
            <w:tcBorders>
              <w:top w:val="single" w:sz="8" w:space="0" w:color="000000"/>
              <w:left w:val="single" w:sz="8" w:space="0" w:color="000000"/>
              <w:bottom w:val="single" w:sz="8" w:space="0" w:color="000000"/>
              <w:right w:val="single" w:sz="8" w:space="0" w:color="000000"/>
            </w:tcBorders>
          </w:tcPr>
          <w:p w14:paraId="7D147BA3" w14:textId="77777777" w:rsidR="001C04B0" w:rsidRPr="001061A6" w:rsidRDefault="00FE151A" w:rsidP="005A7ACC">
            <w:pPr>
              <w:pStyle w:val="TableParagraph"/>
              <w:ind w:left="253" w:right="228"/>
              <w:jc w:val="center"/>
              <w:rPr>
                <w:sz w:val="20"/>
              </w:rPr>
            </w:pPr>
            <w:r w:rsidRPr="001061A6">
              <w:rPr>
                <w:sz w:val="20"/>
              </w:rPr>
              <w:t>12H00</w:t>
            </w:r>
          </w:p>
        </w:tc>
        <w:tc>
          <w:tcPr>
            <w:tcW w:w="1561" w:type="dxa"/>
            <w:tcBorders>
              <w:top w:val="single" w:sz="8" w:space="0" w:color="000000"/>
              <w:left w:val="single" w:sz="8" w:space="0" w:color="000000"/>
              <w:bottom w:val="single" w:sz="8" w:space="0" w:color="000000"/>
              <w:right w:val="single" w:sz="8" w:space="0" w:color="000000"/>
            </w:tcBorders>
          </w:tcPr>
          <w:p w14:paraId="15D808F0" w14:textId="77777777" w:rsidR="001C04B0" w:rsidRPr="001061A6" w:rsidRDefault="00FE151A" w:rsidP="005A7ACC">
            <w:pPr>
              <w:pStyle w:val="TableParagraph"/>
              <w:ind w:right="82"/>
              <w:jc w:val="right"/>
              <w:rPr>
                <w:sz w:val="20"/>
              </w:rPr>
            </w:pPr>
            <w:r w:rsidRPr="001061A6">
              <w:rPr>
                <w:sz w:val="20"/>
              </w:rPr>
              <w:t>5 000 m</w:t>
            </w:r>
          </w:p>
        </w:tc>
        <w:tc>
          <w:tcPr>
            <w:tcW w:w="2127" w:type="dxa"/>
            <w:tcBorders>
              <w:top w:val="single" w:sz="8" w:space="0" w:color="000000"/>
              <w:left w:val="single" w:sz="8" w:space="0" w:color="000000"/>
              <w:bottom w:val="single" w:sz="8" w:space="0" w:color="000000"/>
              <w:right w:val="single" w:sz="8" w:space="0" w:color="000000"/>
            </w:tcBorders>
          </w:tcPr>
          <w:p w14:paraId="1BDBA83F" w14:textId="77777777" w:rsidR="001C04B0" w:rsidRPr="001061A6" w:rsidRDefault="00FE151A" w:rsidP="005A7ACC">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bottom w:val="single" w:sz="8" w:space="0" w:color="000000"/>
            </w:tcBorders>
          </w:tcPr>
          <w:p w14:paraId="54D2302F" w14:textId="77777777" w:rsidR="001C04B0" w:rsidRPr="001061A6" w:rsidRDefault="00FE151A" w:rsidP="005A7ACC">
            <w:pPr>
              <w:pStyle w:val="TableParagraph"/>
              <w:ind w:left="593" w:right="562"/>
              <w:jc w:val="center"/>
              <w:rPr>
                <w:sz w:val="20"/>
              </w:rPr>
            </w:pPr>
            <w:r w:rsidRPr="001061A6">
              <w:rPr>
                <w:sz w:val="20"/>
              </w:rPr>
              <w:t>1H00</w:t>
            </w:r>
          </w:p>
        </w:tc>
      </w:tr>
      <w:tr w:rsidR="00743811" w:rsidRPr="001061A6" w14:paraId="2C21A1D8" w14:textId="77777777" w:rsidTr="005A7ACC">
        <w:trPr>
          <w:trHeight w:val="231"/>
        </w:trPr>
        <w:tc>
          <w:tcPr>
            <w:tcW w:w="1747" w:type="dxa"/>
            <w:tcBorders>
              <w:top w:val="single" w:sz="8" w:space="0" w:color="000000"/>
              <w:bottom w:val="single" w:sz="8" w:space="0" w:color="000000"/>
              <w:right w:val="single" w:sz="8" w:space="0" w:color="000000"/>
            </w:tcBorders>
          </w:tcPr>
          <w:p w14:paraId="7C042350" w14:textId="77777777" w:rsidR="00743811" w:rsidRPr="001061A6" w:rsidRDefault="00743811" w:rsidP="00743811">
            <w:pPr>
              <w:pStyle w:val="TableParagraph"/>
              <w:ind w:left="107"/>
              <w:rPr>
                <w:sz w:val="20"/>
              </w:rPr>
            </w:pPr>
            <w:r>
              <w:rPr>
                <w:sz w:val="20"/>
              </w:rPr>
              <w:t>25/06/2023</w:t>
            </w:r>
          </w:p>
        </w:tc>
        <w:tc>
          <w:tcPr>
            <w:tcW w:w="1844" w:type="dxa"/>
            <w:tcBorders>
              <w:top w:val="single" w:sz="8" w:space="0" w:color="000000"/>
              <w:left w:val="single" w:sz="8" w:space="0" w:color="000000"/>
              <w:bottom w:val="single" w:sz="8" w:space="0" w:color="000000"/>
              <w:right w:val="single" w:sz="8" w:space="0" w:color="000000"/>
            </w:tcBorders>
          </w:tcPr>
          <w:p w14:paraId="45CBBBC2" w14:textId="77777777" w:rsidR="00743811" w:rsidRPr="001061A6" w:rsidRDefault="00743811" w:rsidP="005A7ACC">
            <w:pPr>
              <w:pStyle w:val="TableParagraph"/>
              <w:ind w:left="112"/>
              <w:rPr>
                <w:b/>
                <w:sz w:val="20"/>
              </w:rPr>
            </w:pPr>
            <w:r>
              <w:rPr>
                <w:b/>
                <w:sz w:val="20"/>
              </w:rPr>
              <w:t>Oxy’1 km</w:t>
            </w:r>
          </w:p>
        </w:tc>
        <w:tc>
          <w:tcPr>
            <w:tcW w:w="1133" w:type="dxa"/>
            <w:tcBorders>
              <w:top w:val="single" w:sz="8" w:space="0" w:color="000000"/>
              <w:left w:val="single" w:sz="8" w:space="0" w:color="000000"/>
              <w:bottom w:val="single" w:sz="8" w:space="0" w:color="000000"/>
              <w:right w:val="single" w:sz="8" w:space="0" w:color="000000"/>
            </w:tcBorders>
          </w:tcPr>
          <w:p w14:paraId="33EED985" w14:textId="77777777" w:rsidR="00743811" w:rsidRPr="001061A6" w:rsidRDefault="00743811" w:rsidP="005A7ACC">
            <w:pPr>
              <w:pStyle w:val="TableParagraph"/>
              <w:ind w:left="253" w:right="228"/>
              <w:jc w:val="center"/>
              <w:rPr>
                <w:sz w:val="20"/>
              </w:rPr>
            </w:pPr>
            <w:r>
              <w:rPr>
                <w:sz w:val="20"/>
              </w:rPr>
              <w:t>13H30</w:t>
            </w:r>
          </w:p>
        </w:tc>
        <w:tc>
          <w:tcPr>
            <w:tcW w:w="1561" w:type="dxa"/>
            <w:tcBorders>
              <w:top w:val="single" w:sz="8" w:space="0" w:color="000000"/>
              <w:left w:val="single" w:sz="8" w:space="0" w:color="000000"/>
              <w:bottom w:val="single" w:sz="8" w:space="0" w:color="000000"/>
              <w:right w:val="single" w:sz="8" w:space="0" w:color="000000"/>
            </w:tcBorders>
          </w:tcPr>
          <w:p w14:paraId="6D1B8733" w14:textId="77777777" w:rsidR="00743811" w:rsidRPr="001061A6" w:rsidRDefault="00743811" w:rsidP="005A7ACC">
            <w:pPr>
              <w:pStyle w:val="TableParagraph"/>
              <w:ind w:right="82"/>
              <w:jc w:val="right"/>
              <w:rPr>
                <w:sz w:val="20"/>
              </w:rPr>
            </w:pPr>
            <w:r>
              <w:rPr>
                <w:sz w:val="20"/>
              </w:rPr>
              <w:t>1 000 m</w:t>
            </w:r>
          </w:p>
        </w:tc>
        <w:tc>
          <w:tcPr>
            <w:tcW w:w="2127" w:type="dxa"/>
            <w:tcBorders>
              <w:top w:val="single" w:sz="8" w:space="0" w:color="000000"/>
              <w:left w:val="single" w:sz="8" w:space="0" w:color="000000"/>
              <w:bottom w:val="single" w:sz="8" w:space="0" w:color="000000"/>
              <w:right w:val="single" w:sz="8" w:space="0" w:color="000000"/>
            </w:tcBorders>
          </w:tcPr>
          <w:p w14:paraId="541E9F18" w14:textId="77777777" w:rsidR="00743811" w:rsidRPr="001061A6" w:rsidRDefault="00743811" w:rsidP="00743811">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bottom w:val="single" w:sz="8" w:space="0" w:color="000000"/>
            </w:tcBorders>
          </w:tcPr>
          <w:p w14:paraId="35CA4764" w14:textId="77777777" w:rsidR="00743811" w:rsidRPr="001061A6" w:rsidRDefault="00FF7F84" w:rsidP="00FF7F84">
            <w:pPr>
              <w:pStyle w:val="TableParagraph"/>
              <w:ind w:left="593" w:right="562"/>
              <w:jc w:val="center"/>
              <w:rPr>
                <w:sz w:val="20"/>
              </w:rPr>
            </w:pPr>
            <w:r>
              <w:rPr>
                <w:sz w:val="20"/>
              </w:rPr>
              <w:t>15’</w:t>
            </w:r>
          </w:p>
        </w:tc>
      </w:tr>
      <w:tr w:rsidR="00743811" w:rsidRPr="001061A6" w14:paraId="757BBF63" w14:textId="77777777" w:rsidTr="005A7ACC">
        <w:trPr>
          <w:trHeight w:val="231"/>
        </w:trPr>
        <w:tc>
          <w:tcPr>
            <w:tcW w:w="1747" w:type="dxa"/>
            <w:tcBorders>
              <w:top w:val="single" w:sz="8" w:space="0" w:color="000000"/>
              <w:bottom w:val="single" w:sz="8" w:space="0" w:color="000000"/>
              <w:right w:val="single" w:sz="8" w:space="0" w:color="000000"/>
            </w:tcBorders>
          </w:tcPr>
          <w:p w14:paraId="214A9F22" w14:textId="77777777" w:rsidR="00743811" w:rsidRPr="001061A6" w:rsidRDefault="00743811" w:rsidP="00743811">
            <w:pPr>
              <w:pStyle w:val="TableParagraph"/>
              <w:ind w:left="107"/>
              <w:rPr>
                <w:sz w:val="20"/>
              </w:rPr>
            </w:pPr>
            <w:r>
              <w:rPr>
                <w:sz w:val="20"/>
              </w:rPr>
              <w:t>25/06/2023</w:t>
            </w:r>
          </w:p>
        </w:tc>
        <w:tc>
          <w:tcPr>
            <w:tcW w:w="1844" w:type="dxa"/>
            <w:tcBorders>
              <w:top w:val="single" w:sz="8" w:space="0" w:color="000000"/>
              <w:left w:val="single" w:sz="8" w:space="0" w:color="000000"/>
              <w:bottom w:val="single" w:sz="8" w:space="0" w:color="000000"/>
              <w:right w:val="single" w:sz="8" w:space="0" w:color="000000"/>
            </w:tcBorders>
          </w:tcPr>
          <w:p w14:paraId="46C78FA7" w14:textId="77777777" w:rsidR="00743811" w:rsidRPr="001061A6" w:rsidRDefault="00743811" w:rsidP="005A7ACC">
            <w:pPr>
              <w:pStyle w:val="TableParagraph"/>
              <w:ind w:left="112"/>
              <w:rPr>
                <w:b/>
                <w:sz w:val="20"/>
              </w:rPr>
            </w:pPr>
            <w:r>
              <w:rPr>
                <w:b/>
                <w:sz w:val="20"/>
              </w:rPr>
              <w:t>Oxy’1,5 km</w:t>
            </w:r>
          </w:p>
        </w:tc>
        <w:tc>
          <w:tcPr>
            <w:tcW w:w="1133" w:type="dxa"/>
            <w:tcBorders>
              <w:top w:val="single" w:sz="8" w:space="0" w:color="000000"/>
              <w:left w:val="single" w:sz="8" w:space="0" w:color="000000"/>
              <w:bottom w:val="single" w:sz="8" w:space="0" w:color="000000"/>
              <w:right w:val="single" w:sz="8" w:space="0" w:color="000000"/>
            </w:tcBorders>
          </w:tcPr>
          <w:p w14:paraId="70DECB43" w14:textId="77777777" w:rsidR="00743811" w:rsidRPr="001061A6" w:rsidRDefault="00743811" w:rsidP="005A7ACC">
            <w:pPr>
              <w:pStyle w:val="TableParagraph"/>
              <w:ind w:left="253" w:right="228"/>
              <w:jc w:val="center"/>
              <w:rPr>
                <w:sz w:val="20"/>
              </w:rPr>
            </w:pPr>
            <w:r>
              <w:rPr>
                <w:sz w:val="20"/>
              </w:rPr>
              <w:t>13H45</w:t>
            </w:r>
          </w:p>
        </w:tc>
        <w:tc>
          <w:tcPr>
            <w:tcW w:w="1561" w:type="dxa"/>
            <w:tcBorders>
              <w:top w:val="single" w:sz="8" w:space="0" w:color="000000"/>
              <w:left w:val="single" w:sz="8" w:space="0" w:color="000000"/>
              <w:bottom w:val="single" w:sz="8" w:space="0" w:color="000000"/>
              <w:right w:val="single" w:sz="8" w:space="0" w:color="000000"/>
            </w:tcBorders>
          </w:tcPr>
          <w:p w14:paraId="2E28C220" w14:textId="77777777" w:rsidR="00743811" w:rsidRPr="001061A6" w:rsidRDefault="00743811" w:rsidP="005A7ACC">
            <w:pPr>
              <w:pStyle w:val="TableParagraph"/>
              <w:ind w:right="82"/>
              <w:jc w:val="right"/>
              <w:rPr>
                <w:sz w:val="20"/>
              </w:rPr>
            </w:pPr>
            <w:r>
              <w:rPr>
                <w:sz w:val="20"/>
              </w:rPr>
              <w:t>1 500 m</w:t>
            </w:r>
          </w:p>
        </w:tc>
        <w:tc>
          <w:tcPr>
            <w:tcW w:w="2127" w:type="dxa"/>
            <w:tcBorders>
              <w:top w:val="single" w:sz="8" w:space="0" w:color="000000"/>
              <w:left w:val="single" w:sz="8" w:space="0" w:color="000000"/>
              <w:bottom w:val="single" w:sz="8" w:space="0" w:color="000000"/>
              <w:right w:val="single" w:sz="8" w:space="0" w:color="000000"/>
            </w:tcBorders>
          </w:tcPr>
          <w:p w14:paraId="6CAC17F8" w14:textId="77777777" w:rsidR="00743811" w:rsidRPr="001061A6" w:rsidRDefault="00743811" w:rsidP="00743811">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bottom w:val="single" w:sz="8" w:space="0" w:color="000000"/>
            </w:tcBorders>
          </w:tcPr>
          <w:p w14:paraId="212076D6" w14:textId="77777777" w:rsidR="00743811" w:rsidRPr="001061A6" w:rsidRDefault="00FF7F84" w:rsidP="005A7ACC">
            <w:pPr>
              <w:pStyle w:val="TableParagraph"/>
              <w:ind w:left="593" w:right="562"/>
              <w:jc w:val="center"/>
              <w:rPr>
                <w:sz w:val="20"/>
              </w:rPr>
            </w:pPr>
            <w:r>
              <w:rPr>
                <w:sz w:val="20"/>
              </w:rPr>
              <w:t>15’</w:t>
            </w:r>
          </w:p>
        </w:tc>
      </w:tr>
      <w:tr w:rsidR="00743811" w:rsidRPr="001061A6" w14:paraId="084559FA" w14:textId="77777777" w:rsidTr="005A7ACC">
        <w:trPr>
          <w:trHeight w:val="231"/>
        </w:trPr>
        <w:tc>
          <w:tcPr>
            <w:tcW w:w="1747" w:type="dxa"/>
            <w:tcBorders>
              <w:top w:val="single" w:sz="8" w:space="0" w:color="000000"/>
              <w:right w:val="single" w:sz="8" w:space="0" w:color="000000"/>
            </w:tcBorders>
          </w:tcPr>
          <w:p w14:paraId="276A3C64" w14:textId="77777777" w:rsidR="00743811" w:rsidRPr="001061A6" w:rsidRDefault="00743811" w:rsidP="00743811">
            <w:pPr>
              <w:pStyle w:val="TableParagraph"/>
              <w:ind w:left="107"/>
              <w:rPr>
                <w:sz w:val="20"/>
              </w:rPr>
            </w:pPr>
            <w:r>
              <w:rPr>
                <w:sz w:val="20"/>
              </w:rPr>
              <w:t>25/06/2023</w:t>
            </w:r>
          </w:p>
        </w:tc>
        <w:tc>
          <w:tcPr>
            <w:tcW w:w="1844" w:type="dxa"/>
            <w:tcBorders>
              <w:top w:val="single" w:sz="8" w:space="0" w:color="000000"/>
              <w:left w:val="single" w:sz="8" w:space="0" w:color="000000"/>
              <w:right w:val="single" w:sz="8" w:space="0" w:color="000000"/>
            </w:tcBorders>
          </w:tcPr>
          <w:p w14:paraId="319B92E2" w14:textId="77777777" w:rsidR="00743811" w:rsidRPr="001061A6" w:rsidRDefault="00743811" w:rsidP="005A7ACC">
            <w:pPr>
              <w:pStyle w:val="TableParagraph"/>
              <w:ind w:left="112"/>
              <w:rPr>
                <w:b/>
                <w:sz w:val="20"/>
              </w:rPr>
            </w:pPr>
            <w:r>
              <w:rPr>
                <w:b/>
                <w:sz w:val="20"/>
              </w:rPr>
              <w:t>Oxy’2 km</w:t>
            </w:r>
          </w:p>
        </w:tc>
        <w:tc>
          <w:tcPr>
            <w:tcW w:w="1133" w:type="dxa"/>
            <w:tcBorders>
              <w:top w:val="single" w:sz="8" w:space="0" w:color="000000"/>
              <w:left w:val="single" w:sz="8" w:space="0" w:color="000000"/>
              <w:right w:val="single" w:sz="8" w:space="0" w:color="000000"/>
            </w:tcBorders>
          </w:tcPr>
          <w:p w14:paraId="385EB7AD" w14:textId="77777777" w:rsidR="00743811" w:rsidRPr="001061A6" w:rsidRDefault="00743811" w:rsidP="005A7ACC">
            <w:pPr>
              <w:pStyle w:val="TableParagraph"/>
              <w:ind w:left="253" w:right="228"/>
              <w:jc w:val="center"/>
              <w:rPr>
                <w:sz w:val="20"/>
              </w:rPr>
            </w:pPr>
            <w:r>
              <w:rPr>
                <w:sz w:val="20"/>
              </w:rPr>
              <w:t>14H00</w:t>
            </w:r>
          </w:p>
        </w:tc>
        <w:tc>
          <w:tcPr>
            <w:tcW w:w="1561" w:type="dxa"/>
            <w:tcBorders>
              <w:top w:val="single" w:sz="8" w:space="0" w:color="000000"/>
              <w:left w:val="single" w:sz="8" w:space="0" w:color="000000"/>
              <w:right w:val="single" w:sz="8" w:space="0" w:color="000000"/>
            </w:tcBorders>
          </w:tcPr>
          <w:p w14:paraId="24B93DF1" w14:textId="77777777" w:rsidR="00743811" w:rsidRPr="001061A6" w:rsidRDefault="00743811" w:rsidP="005A7ACC">
            <w:pPr>
              <w:pStyle w:val="TableParagraph"/>
              <w:ind w:right="82"/>
              <w:jc w:val="right"/>
              <w:rPr>
                <w:sz w:val="20"/>
              </w:rPr>
            </w:pPr>
            <w:r>
              <w:rPr>
                <w:sz w:val="20"/>
              </w:rPr>
              <w:t>2 000 m</w:t>
            </w:r>
          </w:p>
        </w:tc>
        <w:tc>
          <w:tcPr>
            <w:tcW w:w="2127" w:type="dxa"/>
            <w:tcBorders>
              <w:top w:val="single" w:sz="8" w:space="0" w:color="000000"/>
              <w:left w:val="single" w:sz="8" w:space="0" w:color="000000"/>
              <w:right w:val="single" w:sz="8" w:space="0" w:color="000000"/>
            </w:tcBorders>
          </w:tcPr>
          <w:p w14:paraId="718A1513" w14:textId="77777777" w:rsidR="00743811" w:rsidRPr="001061A6" w:rsidRDefault="00743811" w:rsidP="00743811">
            <w:pPr>
              <w:pStyle w:val="TableParagraph"/>
              <w:ind w:left="704" w:right="684"/>
              <w:jc w:val="center"/>
              <w:rPr>
                <w:sz w:val="20"/>
              </w:rPr>
            </w:pPr>
            <w:r w:rsidRPr="001061A6">
              <w:rPr>
                <w:sz w:val="20"/>
              </w:rPr>
              <w:t>Aucune</w:t>
            </w:r>
          </w:p>
        </w:tc>
        <w:tc>
          <w:tcPr>
            <w:tcW w:w="1700" w:type="dxa"/>
            <w:tcBorders>
              <w:top w:val="single" w:sz="8" w:space="0" w:color="000000"/>
              <w:left w:val="single" w:sz="8" w:space="0" w:color="000000"/>
            </w:tcBorders>
          </w:tcPr>
          <w:p w14:paraId="59576187" w14:textId="77777777" w:rsidR="00743811" w:rsidRPr="001061A6" w:rsidRDefault="00FF7F84" w:rsidP="005A7ACC">
            <w:pPr>
              <w:pStyle w:val="TableParagraph"/>
              <w:ind w:left="593" w:right="562"/>
              <w:jc w:val="center"/>
              <w:rPr>
                <w:sz w:val="20"/>
              </w:rPr>
            </w:pPr>
            <w:r>
              <w:rPr>
                <w:sz w:val="20"/>
              </w:rPr>
              <w:t>15’</w:t>
            </w:r>
          </w:p>
        </w:tc>
      </w:tr>
    </w:tbl>
    <w:p w14:paraId="67998ECE" w14:textId="77777777" w:rsidR="001C04B0" w:rsidRDefault="00FE151A" w:rsidP="005A7ACC">
      <w:pPr>
        <w:pStyle w:val="Corpsdetexte"/>
        <w:ind w:left="0" w:right="811"/>
        <w:jc w:val="both"/>
      </w:pPr>
      <w:r w:rsidRPr="001061A6">
        <w:t>Les épreuves Oxy’Trail sont courues en individuel, sans aucune autre aide extérieure que celle prévue</w:t>
      </w:r>
      <w:r>
        <w:t xml:space="preserve"> aux points de ravitaillement et celle des autres concurrents. Chaque participant reconnait que ces épreuves requièrent un entraînement minimum et qu’il doit être apte médicalement pour y participer.</w:t>
      </w:r>
    </w:p>
    <w:p w14:paraId="09085D84" w14:textId="77777777" w:rsidR="001C04B0" w:rsidRDefault="00FE151A" w:rsidP="005A7ACC">
      <w:pPr>
        <w:pStyle w:val="Corpsdetexte"/>
        <w:ind w:left="0" w:right="822"/>
        <w:jc w:val="both"/>
      </w:pPr>
      <w:r>
        <w:rPr>
          <w:b/>
        </w:rPr>
        <w:t xml:space="preserve">NB : </w:t>
      </w:r>
      <w:r>
        <w:t>L’Organisateur se réserve le droit de modifier à tout moment ces éléments en fonction des circonstances.</w:t>
      </w:r>
    </w:p>
    <w:p w14:paraId="20F83AEA" w14:textId="77777777" w:rsidR="00CC630B" w:rsidRDefault="00CC630B" w:rsidP="000171DD">
      <w:pPr>
        <w:pStyle w:val="Corpsdetexte"/>
        <w:ind w:left="0" w:right="822"/>
        <w:jc w:val="both"/>
      </w:pPr>
    </w:p>
    <w:p w14:paraId="6DF8F20E" w14:textId="77777777" w:rsidR="001C04B0" w:rsidRPr="000171DD" w:rsidRDefault="00FE151A" w:rsidP="005A7ACC">
      <w:pPr>
        <w:pStyle w:val="Titre1"/>
        <w:ind w:left="0"/>
        <w:rPr>
          <w:color w:val="7030A0"/>
        </w:rPr>
      </w:pPr>
      <w:r w:rsidRPr="000171DD">
        <w:rPr>
          <w:color w:val="7030A0"/>
        </w:rPr>
        <w:t>Article 3 : Parcours</w:t>
      </w:r>
    </w:p>
    <w:p w14:paraId="026AF522" w14:textId="77777777" w:rsidR="005A7ACC" w:rsidRDefault="00FE151A" w:rsidP="005A7ACC">
      <w:pPr>
        <w:pStyle w:val="Corpsdetexte"/>
        <w:ind w:left="0" w:right="816"/>
        <w:jc w:val="both"/>
      </w:pPr>
      <w:r>
        <w:t>Le départ et l’arrivée des épreuves Oxy’Trail se déroulent au même endroit, dans le parc de Noisiel, situé à l’adresse suivante : Cours du château – 77186 Noisiel. Les parcours des courses passent successivement dans les villes suivantes :</w:t>
      </w:r>
    </w:p>
    <w:p w14:paraId="5C4AB825" w14:textId="77777777" w:rsidR="005A7ACC" w:rsidRDefault="00FE151A" w:rsidP="005A7ACC">
      <w:pPr>
        <w:pStyle w:val="Corpsdetexte"/>
        <w:numPr>
          <w:ilvl w:val="0"/>
          <w:numId w:val="3"/>
        </w:numPr>
        <w:ind w:right="816"/>
        <w:jc w:val="both"/>
      </w:pPr>
      <w:r w:rsidRPr="005A7ACC">
        <w:rPr>
          <w:b/>
        </w:rPr>
        <w:t>Marche nordique :</w:t>
      </w:r>
      <w:r w:rsidRPr="005A7ACC">
        <w:rPr>
          <w:b/>
          <w:spacing w:val="-2"/>
        </w:rPr>
        <w:t xml:space="preserve"> </w:t>
      </w:r>
      <w:r w:rsidRPr="005A7ACC">
        <w:t>Noisiel.</w:t>
      </w:r>
    </w:p>
    <w:p w14:paraId="39875662" w14:textId="77777777" w:rsidR="005A7ACC" w:rsidRDefault="00FE151A" w:rsidP="005A7ACC">
      <w:pPr>
        <w:pStyle w:val="Corpsdetexte"/>
        <w:numPr>
          <w:ilvl w:val="0"/>
          <w:numId w:val="3"/>
        </w:numPr>
        <w:ind w:right="816"/>
        <w:jc w:val="both"/>
      </w:pPr>
      <w:r w:rsidRPr="005A7ACC">
        <w:rPr>
          <w:b/>
        </w:rPr>
        <w:t xml:space="preserve">Oxy’13 km : </w:t>
      </w:r>
      <w:r w:rsidRPr="005A7ACC">
        <w:t>Noisiel, Champs-sur-Marne, Noisiel,</w:t>
      </w:r>
      <w:r w:rsidRPr="005A7ACC">
        <w:rPr>
          <w:spacing w:val="-2"/>
        </w:rPr>
        <w:t xml:space="preserve"> </w:t>
      </w:r>
      <w:r w:rsidRPr="005A7ACC">
        <w:t>Torcy.</w:t>
      </w:r>
    </w:p>
    <w:p w14:paraId="1809D082" w14:textId="77777777" w:rsidR="005A7ACC" w:rsidRDefault="00FE151A" w:rsidP="005A7ACC">
      <w:pPr>
        <w:pStyle w:val="Corpsdetexte"/>
        <w:numPr>
          <w:ilvl w:val="0"/>
          <w:numId w:val="3"/>
        </w:numPr>
        <w:ind w:right="816"/>
        <w:jc w:val="both"/>
      </w:pPr>
      <w:r w:rsidRPr="005A7ACC">
        <w:rPr>
          <w:b/>
        </w:rPr>
        <w:t xml:space="preserve">Oxy’23 km : </w:t>
      </w:r>
      <w:r w:rsidRPr="005A7ACC">
        <w:t>Noisiel, Champs-sur-Marne, Lognes, Noisiel, Torcy, Noisiel, Torcy, Vaires-sur-Marne, Chelles,</w:t>
      </w:r>
      <w:r w:rsidRPr="005A7ACC">
        <w:rPr>
          <w:spacing w:val="-2"/>
        </w:rPr>
        <w:t xml:space="preserve"> </w:t>
      </w:r>
      <w:r w:rsidRPr="005A7ACC">
        <w:t>Noisiel.</w:t>
      </w:r>
    </w:p>
    <w:p w14:paraId="4B90DC13" w14:textId="77777777" w:rsidR="001C04B0" w:rsidRPr="005A7ACC" w:rsidRDefault="00FE151A" w:rsidP="005A7ACC">
      <w:pPr>
        <w:pStyle w:val="Corpsdetexte"/>
        <w:numPr>
          <w:ilvl w:val="0"/>
          <w:numId w:val="3"/>
        </w:numPr>
        <w:ind w:right="816"/>
        <w:jc w:val="both"/>
      </w:pPr>
      <w:r w:rsidRPr="005A7ACC">
        <w:rPr>
          <w:b/>
        </w:rPr>
        <w:t xml:space="preserve">Oxy’5 km : </w:t>
      </w:r>
      <w:r w:rsidRPr="005A7ACC">
        <w:t>Noisiel.</w:t>
      </w:r>
    </w:p>
    <w:p w14:paraId="0F579E5F" w14:textId="77777777" w:rsidR="005A7ACC" w:rsidRDefault="005A7ACC" w:rsidP="005A7ACC">
      <w:pPr>
        <w:pStyle w:val="Titre1"/>
        <w:ind w:left="0"/>
      </w:pPr>
    </w:p>
    <w:p w14:paraId="2F635158" w14:textId="77777777" w:rsidR="001C04B0" w:rsidRDefault="00FE151A" w:rsidP="005A7ACC">
      <w:pPr>
        <w:pStyle w:val="Titre1"/>
        <w:ind w:left="0"/>
      </w:pPr>
      <w:r>
        <w:t>Caractéristiques des parcours :</w:t>
      </w:r>
    </w:p>
    <w:p w14:paraId="1034649A" w14:textId="77777777" w:rsidR="001C04B0" w:rsidRDefault="001C04B0" w:rsidP="005A7ACC">
      <w:pPr>
        <w:pStyle w:val="Corpsdetexte"/>
        <w:ind w:left="0"/>
        <w:rPr>
          <w:b/>
          <w:sz w:val="7"/>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10"/>
        <w:gridCol w:w="1416"/>
        <w:gridCol w:w="1416"/>
        <w:gridCol w:w="1416"/>
        <w:gridCol w:w="1417"/>
      </w:tblGrid>
      <w:tr w:rsidR="001C04B0" w14:paraId="3A536CEE" w14:textId="77777777" w:rsidTr="005A7ACC">
        <w:trPr>
          <w:trHeight w:val="264"/>
        </w:trPr>
        <w:tc>
          <w:tcPr>
            <w:tcW w:w="4410" w:type="dxa"/>
            <w:tcBorders>
              <w:top w:val="single" w:sz="12" w:space="0" w:color="000000"/>
              <w:left w:val="single" w:sz="12" w:space="0" w:color="000000"/>
              <w:bottom w:val="nil"/>
              <w:right w:val="nil"/>
            </w:tcBorders>
            <w:shd w:val="clear" w:color="auto" w:fill="000000"/>
          </w:tcPr>
          <w:p w14:paraId="4504344C" w14:textId="77777777" w:rsidR="001C04B0" w:rsidRDefault="00FE151A" w:rsidP="005A7ACC">
            <w:pPr>
              <w:pStyle w:val="TableParagraph"/>
              <w:ind w:left="122"/>
              <w:rPr>
                <w:b/>
                <w:sz w:val="20"/>
              </w:rPr>
            </w:pPr>
            <w:r>
              <w:rPr>
                <w:b/>
                <w:color w:val="FFFFFF"/>
                <w:sz w:val="20"/>
              </w:rPr>
              <w:t>CARACTERISTIQUES</w:t>
            </w:r>
          </w:p>
        </w:tc>
        <w:tc>
          <w:tcPr>
            <w:tcW w:w="1416" w:type="dxa"/>
            <w:tcBorders>
              <w:top w:val="single" w:sz="12" w:space="0" w:color="000000"/>
              <w:left w:val="nil"/>
              <w:bottom w:val="nil"/>
              <w:right w:val="nil"/>
            </w:tcBorders>
            <w:shd w:val="clear" w:color="auto" w:fill="000000"/>
          </w:tcPr>
          <w:p w14:paraId="4D5724F8" w14:textId="77777777" w:rsidR="001C04B0" w:rsidRDefault="00FE151A" w:rsidP="005A7ACC">
            <w:pPr>
              <w:pStyle w:val="TableParagraph"/>
              <w:ind w:left="526" w:right="485"/>
              <w:jc w:val="center"/>
              <w:rPr>
                <w:b/>
                <w:sz w:val="20"/>
              </w:rPr>
            </w:pPr>
            <w:r>
              <w:rPr>
                <w:b/>
                <w:color w:val="FFFFFF"/>
                <w:sz w:val="20"/>
              </w:rPr>
              <w:t>MN</w:t>
            </w:r>
          </w:p>
        </w:tc>
        <w:tc>
          <w:tcPr>
            <w:tcW w:w="1416" w:type="dxa"/>
            <w:tcBorders>
              <w:top w:val="single" w:sz="12" w:space="0" w:color="000000"/>
              <w:left w:val="nil"/>
              <w:bottom w:val="nil"/>
              <w:right w:val="nil"/>
            </w:tcBorders>
            <w:shd w:val="clear" w:color="auto" w:fill="000000"/>
          </w:tcPr>
          <w:p w14:paraId="2332245F" w14:textId="77777777" w:rsidR="001C04B0" w:rsidRDefault="00FE151A" w:rsidP="005A7ACC">
            <w:pPr>
              <w:pStyle w:val="TableParagraph"/>
              <w:ind w:left="320"/>
              <w:rPr>
                <w:b/>
                <w:sz w:val="20"/>
              </w:rPr>
            </w:pPr>
            <w:r>
              <w:rPr>
                <w:b/>
                <w:color w:val="FFFFFF"/>
                <w:sz w:val="20"/>
              </w:rPr>
              <w:t>Oxy’5 km</w:t>
            </w:r>
          </w:p>
        </w:tc>
        <w:tc>
          <w:tcPr>
            <w:tcW w:w="1416" w:type="dxa"/>
            <w:tcBorders>
              <w:top w:val="single" w:sz="12" w:space="0" w:color="000000"/>
              <w:left w:val="nil"/>
              <w:bottom w:val="nil"/>
              <w:right w:val="nil"/>
            </w:tcBorders>
            <w:shd w:val="clear" w:color="auto" w:fill="000000"/>
          </w:tcPr>
          <w:p w14:paraId="55AA2807" w14:textId="77777777" w:rsidR="001C04B0" w:rsidRDefault="00FE151A" w:rsidP="005A7ACC">
            <w:pPr>
              <w:pStyle w:val="TableParagraph"/>
              <w:ind w:left="279"/>
              <w:rPr>
                <w:b/>
                <w:sz w:val="20"/>
              </w:rPr>
            </w:pPr>
            <w:r>
              <w:rPr>
                <w:b/>
                <w:color w:val="FFFFFF"/>
                <w:sz w:val="20"/>
              </w:rPr>
              <w:t>Oxy’13 km</w:t>
            </w:r>
          </w:p>
        </w:tc>
        <w:tc>
          <w:tcPr>
            <w:tcW w:w="1417" w:type="dxa"/>
            <w:tcBorders>
              <w:top w:val="single" w:sz="12" w:space="0" w:color="000000"/>
              <w:left w:val="nil"/>
              <w:bottom w:val="nil"/>
              <w:right w:val="single" w:sz="12" w:space="0" w:color="000000"/>
            </w:tcBorders>
            <w:shd w:val="clear" w:color="auto" w:fill="000000"/>
          </w:tcPr>
          <w:p w14:paraId="7BCE745F" w14:textId="77777777" w:rsidR="001C04B0" w:rsidRDefault="00FE151A" w:rsidP="005A7ACC">
            <w:pPr>
              <w:pStyle w:val="TableParagraph"/>
              <w:ind w:left="277"/>
              <w:rPr>
                <w:b/>
                <w:sz w:val="20"/>
              </w:rPr>
            </w:pPr>
            <w:r>
              <w:rPr>
                <w:b/>
                <w:color w:val="FFFFFF"/>
                <w:sz w:val="20"/>
              </w:rPr>
              <w:t>Oxy’23 km</w:t>
            </w:r>
          </w:p>
        </w:tc>
      </w:tr>
      <w:tr w:rsidR="001C04B0" w14:paraId="1EA2091C" w14:textId="77777777" w:rsidTr="005A7ACC">
        <w:trPr>
          <w:trHeight w:val="229"/>
        </w:trPr>
        <w:tc>
          <w:tcPr>
            <w:tcW w:w="4410" w:type="dxa"/>
            <w:tcBorders>
              <w:top w:val="nil"/>
              <w:bottom w:val="single" w:sz="8" w:space="0" w:color="000000"/>
              <w:right w:val="single" w:sz="8" w:space="0" w:color="000000"/>
            </w:tcBorders>
          </w:tcPr>
          <w:p w14:paraId="2D86A939" w14:textId="77777777" w:rsidR="001C04B0" w:rsidRPr="001061A6" w:rsidRDefault="00FE151A" w:rsidP="005A7ACC">
            <w:pPr>
              <w:pStyle w:val="TableParagraph"/>
              <w:ind w:left="107"/>
              <w:rPr>
                <w:b/>
                <w:sz w:val="20"/>
              </w:rPr>
            </w:pPr>
            <w:r w:rsidRPr="001061A6">
              <w:rPr>
                <w:b/>
                <w:sz w:val="20"/>
              </w:rPr>
              <w:t>Distance</w:t>
            </w:r>
          </w:p>
        </w:tc>
        <w:tc>
          <w:tcPr>
            <w:tcW w:w="1416" w:type="dxa"/>
            <w:tcBorders>
              <w:top w:val="nil"/>
              <w:left w:val="single" w:sz="8" w:space="0" w:color="000000"/>
              <w:bottom w:val="single" w:sz="8" w:space="0" w:color="000000"/>
              <w:right w:val="single" w:sz="8" w:space="0" w:color="000000"/>
            </w:tcBorders>
          </w:tcPr>
          <w:p w14:paraId="2216C37B" w14:textId="77777777" w:rsidR="001C04B0" w:rsidRPr="001061A6" w:rsidRDefault="00FE151A" w:rsidP="005A7ACC">
            <w:pPr>
              <w:pStyle w:val="TableParagraph"/>
              <w:ind w:right="80"/>
              <w:jc w:val="right"/>
              <w:rPr>
                <w:sz w:val="20"/>
              </w:rPr>
            </w:pPr>
            <w:r w:rsidRPr="001061A6">
              <w:rPr>
                <w:sz w:val="20"/>
              </w:rPr>
              <w:t>10 800 m</w:t>
            </w:r>
          </w:p>
        </w:tc>
        <w:tc>
          <w:tcPr>
            <w:tcW w:w="1416" w:type="dxa"/>
            <w:tcBorders>
              <w:top w:val="nil"/>
              <w:left w:val="single" w:sz="8" w:space="0" w:color="000000"/>
              <w:bottom w:val="single" w:sz="8" w:space="0" w:color="000000"/>
              <w:right w:val="single" w:sz="8" w:space="0" w:color="000000"/>
            </w:tcBorders>
          </w:tcPr>
          <w:p w14:paraId="5E55FC01" w14:textId="77777777" w:rsidR="001C04B0" w:rsidRPr="001061A6" w:rsidRDefault="00FE151A" w:rsidP="005A7ACC">
            <w:pPr>
              <w:pStyle w:val="TableParagraph"/>
              <w:ind w:right="80"/>
              <w:jc w:val="right"/>
              <w:rPr>
                <w:sz w:val="20"/>
              </w:rPr>
            </w:pPr>
            <w:r w:rsidRPr="001061A6">
              <w:rPr>
                <w:sz w:val="20"/>
              </w:rPr>
              <w:t>5 000 m</w:t>
            </w:r>
          </w:p>
        </w:tc>
        <w:tc>
          <w:tcPr>
            <w:tcW w:w="1416" w:type="dxa"/>
            <w:tcBorders>
              <w:top w:val="nil"/>
              <w:left w:val="single" w:sz="8" w:space="0" w:color="000000"/>
              <w:bottom w:val="single" w:sz="8" w:space="0" w:color="000000"/>
              <w:right w:val="single" w:sz="8" w:space="0" w:color="000000"/>
            </w:tcBorders>
          </w:tcPr>
          <w:p w14:paraId="23B1A6A7" w14:textId="77777777" w:rsidR="001C04B0" w:rsidRPr="001061A6" w:rsidRDefault="00FE151A" w:rsidP="005A7ACC">
            <w:pPr>
              <w:pStyle w:val="TableParagraph"/>
              <w:ind w:right="83"/>
              <w:jc w:val="right"/>
              <w:rPr>
                <w:sz w:val="20"/>
              </w:rPr>
            </w:pPr>
            <w:r w:rsidRPr="001061A6">
              <w:rPr>
                <w:sz w:val="20"/>
              </w:rPr>
              <w:t>13 000 m</w:t>
            </w:r>
          </w:p>
        </w:tc>
        <w:tc>
          <w:tcPr>
            <w:tcW w:w="1417" w:type="dxa"/>
            <w:tcBorders>
              <w:top w:val="nil"/>
              <w:left w:val="single" w:sz="8" w:space="0" w:color="000000"/>
              <w:bottom w:val="single" w:sz="8" w:space="0" w:color="000000"/>
            </w:tcBorders>
          </w:tcPr>
          <w:p w14:paraId="71532AE8" w14:textId="77777777" w:rsidR="001C04B0" w:rsidRPr="001061A6" w:rsidRDefault="00FE151A" w:rsidP="005A7ACC">
            <w:pPr>
              <w:pStyle w:val="TableParagraph"/>
              <w:ind w:right="77"/>
              <w:jc w:val="right"/>
              <w:rPr>
                <w:sz w:val="20"/>
              </w:rPr>
            </w:pPr>
            <w:r w:rsidRPr="001061A6">
              <w:rPr>
                <w:sz w:val="20"/>
              </w:rPr>
              <w:t>23 400 m</w:t>
            </w:r>
          </w:p>
        </w:tc>
      </w:tr>
      <w:tr w:rsidR="001C04B0" w14:paraId="61F935A6" w14:textId="77777777" w:rsidTr="005A7ACC">
        <w:trPr>
          <w:trHeight w:val="229"/>
        </w:trPr>
        <w:tc>
          <w:tcPr>
            <w:tcW w:w="4410" w:type="dxa"/>
            <w:tcBorders>
              <w:top w:val="single" w:sz="8" w:space="0" w:color="000000"/>
              <w:bottom w:val="single" w:sz="8" w:space="0" w:color="000000"/>
              <w:right w:val="single" w:sz="8" w:space="0" w:color="000000"/>
            </w:tcBorders>
          </w:tcPr>
          <w:p w14:paraId="49443058" w14:textId="77777777" w:rsidR="001C04B0" w:rsidRPr="001061A6" w:rsidRDefault="00FE151A" w:rsidP="005A7ACC">
            <w:pPr>
              <w:pStyle w:val="TableParagraph"/>
              <w:ind w:left="107"/>
              <w:rPr>
                <w:b/>
                <w:sz w:val="20"/>
              </w:rPr>
            </w:pPr>
            <w:r w:rsidRPr="001061A6">
              <w:rPr>
                <w:b/>
                <w:sz w:val="20"/>
              </w:rPr>
              <w:t>Altitude départ</w:t>
            </w:r>
          </w:p>
        </w:tc>
        <w:tc>
          <w:tcPr>
            <w:tcW w:w="1416" w:type="dxa"/>
            <w:tcBorders>
              <w:top w:val="single" w:sz="8" w:space="0" w:color="000000"/>
              <w:left w:val="single" w:sz="8" w:space="0" w:color="000000"/>
              <w:bottom w:val="single" w:sz="8" w:space="0" w:color="000000"/>
              <w:right w:val="single" w:sz="8" w:space="0" w:color="000000"/>
            </w:tcBorders>
          </w:tcPr>
          <w:p w14:paraId="57FF6A26" w14:textId="77777777" w:rsidR="001C04B0" w:rsidRPr="001061A6" w:rsidRDefault="00FE151A" w:rsidP="005A7ACC">
            <w:pPr>
              <w:pStyle w:val="TableParagraph"/>
              <w:ind w:right="80"/>
              <w:jc w:val="right"/>
              <w:rPr>
                <w:sz w:val="20"/>
              </w:rPr>
            </w:pPr>
            <w:r w:rsidRPr="001061A6">
              <w:rPr>
                <w:sz w:val="20"/>
              </w:rPr>
              <w:t>79 m</w:t>
            </w:r>
          </w:p>
        </w:tc>
        <w:tc>
          <w:tcPr>
            <w:tcW w:w="1416" w:type="dxa"/>
            <w:tcBorders>
              <w:top w:val="single" w:sz="8" w:space="0" w:color="000000"/>
              <w:left w:val="single" w:sz="8" w:space="0" w:color="000000"/>
              <w:bottom w:val="single" w:sz="8" w:space="0" w:color="000000"/>
              <w:right w:val="single" w:sz="8" w:space="0" w:color="000000"/>
            </w:tcBorders>
          </w:tcPr>
          <w:p w14:paraId="7C9806E6" w14:textId="77777777" w:rsidR="001C04B0" w:rsidRPr="001061A6" w:rsidRDefault="00FE151A" w:rsidP="005A7ACC">
            <w:pPr>
              <w:pStyle w:val="TableParagraph"/>
              <w:ind w:right="80"/>
              <w:jc w:val="right"/>
              <w:rPr>
                <w:sz w:val="20"/>
              </w:rPr>
            </w:pPr>
            <w:r w:rsidRPr="001061A6">
              <w:rPr>
                <w:sz w:val="20"/>
              </w:rPr>
              <w:t>79 m</w:t>
            </w:r>
          </w:p>
        </w:tc>
        <w:tc>
          <w:tcPr>
            <w:tcW w:w="1416" w:type="dxa"/>
            <w:tcBorders>
              <w:top w:val="single" w:sz="8" w:space="0" w:color="000000"/>
              <w:left w:val="single" w:sz="8" w:space="0" w:color="000000"/>
              <w:bottom w:val="single" w:sz="8" w:space="0" w:color="000000"/>
              <w:right w:val="single" w:sz="8" w:space="0" w:color="000000"/>
            </w:tcBorders>
          </w:tcPr>
          <w:p w14:paraId="6F4D9040" w14:textId="77777777" w:rsidR="001C04B0" w:rsidRPr="001061A6" w:rsidRDefault="00FE151A" w:rsidP="005A7ACC">
            <w:pPr>
              <w:pStyle w:val="TableParagraph"/>
              <w:ind w:right="83"/>
              <w:jc w:val="right"/>
              <w:rPr>
                <w:sz w:val="20"/>
              </w:rPr>
            </w:pPr>
            <w:r w:rsidRPr="001061A6">
              <w:rPr>
                <w:sz w:val="20"/>
              </w:rPr>
              <w:t>79 m</w:t>
            </w:r>
          </w:p>
        </w:tc>
        <w:tc>
          <w:tcPr>
            <w:tcW w:w="1417" w:type="dxa"/>
            <w:tcBorders>
              <w:top w:val="single" w:sz="8" w:space="0" w:color="000000"/>
              <w:left w:val="single" w:sz="8" w:space="0" w:color="000000"/>
              <w:bottom w:val="single" w:sz="8" w:space="0" w:color="000000"/>
            </w:tcBorders>
          </w:tcPr>
          <w:p w14:paraId="0DA3DA45" w14:textId="77777777" w:rsidR="001C04B0" w:rsidRPr="001061A6" w:rsidRDefault="00FE151A" w:rsidP="005A7ACC">
            <w:pPr>
              <w:pStyle w:val="TableParagraph"/>
              <w:ind w:right="77"/>
              <w:jc w:val="right"/>
              <w:rPr>
                <w:sz w:val="20"/>
              </w:rPr>
            </w:pPr>
            <w:r w:rsidRPr="001061A6">
              <w:rPr>
                <w:sz w:val="20"/>
              </w:rPr>
              <w:t>79 m</w:t>
            </w:r>
          </w:p>
        </w:tc>
      </w:tr>
      <w:tr w:rsidR="001C04B0" w14:paraId="3B1CD39C" w14:textId="77777777" w:rsidTr="005A7ACC">
        <w:trPr>
          <w:trHeight w:val="229"/>
        </w:trPr>
        <w:tc>
          <w:tcPr>
            <w:tcW w:w="4410" w:type="dxa"/>
            <w:tcBorders>
              <w:top w:val="single" w:sz="8" w:space="0" w:color="000000"/>
              <w:bottom w:val="single" w:sz="8" w:space="0" w:color="000000"/>
              <w:right w:val="single" w:sz="8" w:space="0" w:color="000000"/>
            </w:tcBorders>
          </w:tcPr>
          <w:p w14:paraId="308BFE11" w14:textId="77777777" w:rsidR="001C04B0" w:rsidRPr="001061A6" w:rsidRDefault="00FE151A" w:rsidP="005A7ACC">
            <w:pPr>
              <w:pStyle w:val="TableParagraph"/>
              <w:ind w:left="107"/>
              <w:rPr>
                <w:b/>
                <w:sz w:val="20"/>
              </w:rPr>
            </w:pPr>
            <w:r w:rsidRPr="001061A6">
              <w:rPr>
                <w:b/>
                <w:sz w:val="20"/>
              </w:rPr>
              <w:t>Altitude arrivée</w:t>
            </w:r>
          </w:p>
        </w:tc>
        <w:tc>
          <w:tcPr>
            <w:tcW w:w="1416" w:type="dxa"/>
            <w:tcBorders>
              <w:top w:val="single" w:sz="8" w:space="0" w:color="000000"/>
              <w:left w:val="single" w:sz="8" w:space="0" w:color="000000"/>
              <w:bottom w:val="single" w:sz="8" w:space="0" w:color="000000"/>
              <w:right w:val="single" w:sz="8" w:space="0" w:color="000000"/>
            </w:tcBorders>
          </w:tcPr>
          <w:p w14:paraId="059EA713" w14:textId="77777777" w:rsidR="001C04B0" w:rsidRPr="001061A6" w:rsidRDefault="00FE151A" w:rsidP="005A7ACC">
            <w:pPr>
              <w:pStyle w:val="TableParagraph"/>
              <w:ind w:right="80"/>
              <w:jc w:val="right"/>
              <w:rPr>
                <w:sz w:val="20"/>
              </w:rPr>
            </w:pPr>
            <w:r w:rsidRPr="001061A6">
              <w:rPr>
                <w:sz w:val="20"/>
              </w:rPr>
              <w:t>76 m</w:t>
            </w:r>
          </w:p>
        </w:tc>
        <w:tc>
          <w:tcPr>
            <w:tcW w:w="1416" w:type="dxa"/>
            <w:tcBorders>
              <w:top w:val="single" w:sz="8" w:space="0" w:color="000000"/>
              <w:left w:val="single" w:sz="8" w:space="0" w:color="000000"/>
              <w:bottom w:val="single" w:sz="8" w:space="0" w:color="000000"/>
              <w:right w:val="single" w:sz="8" w:space="0" w:color="000000"/>
            </w:tcBorders>
          </w:tcPr>
          <w:p w14:paraId="327C2FA9" w14:textId="77777777" w:rsidR="001C04B0" w:rsidRPr="001061A6" w:rsidRDefault="00FE151A" w:rsidP="005A7ACC">
            <w:pPr>
              <w:pStyle w:val="TableParagraph"/>
              <w:ind w:right="80"/>
              <w:jc w:val="right"/>
              <w:rPr>
                <w:sz w:val="20"/>
              </w:rPr>
            </w:pPr>
            <w:r w:rsidRPr="001061A6">
              <w:rPr>
                <w:sz w:val="20"/>
              </w:rPr>
              <w:t>76 m</w:t>
            </w:r>
          </w:p>
        </w:tc>
        <w:tc>
          <w:tcPr>
            <w:tcW w:w="1416" w:type="dxa"/>
            <w:tcBorders>
              <w:top w:val="single" w:sz="8" w:space="0" w:color="000000"/>
              <w:left w:val="single" w:sz="8" w:space="0" w:color="000000"/>
              <w:bottom w:val="single" w:sz="8" w:space="0" w:color="000000"/>
              <w:right w:val="single" w:sz="8" w:space="0" w:color="000000"/>
            </w:tcBorders>
          </w:tcPr>
          <w:p w14:paraId="613D433B" w14:textId="77777777" w:rsidR="001C04B0" w:rsidRPr="001061A6" w:rsidRDefault="00FE151A" w:rsidP="005A7ACC">
            <w:pPr>
              <w:pStyle w:val="TableParagraph"/>
              <w:ind w:right="83"/>
              <w:jc w:val="right"/>
              <w:rPr>
                <w:sz w:val="20"/>
              </w:rPr>
            </w:pPr>
            <w:r w:rsidRPr="001061A6">
              <w:rPr>
                <w:sz w:val="20"/>
              </w:rPr>
              <w:t>76 m</w:t>
            </w:r>
          </w:p>
        </w:tc>
        <w:tc>
          <w:tcPr>
            <w:tcW w:w="1417" w:type="dxa"/>
            <w:tcBorders>
              <w:top w:val="single" w:sz="8" w:space="0" w:color="000000"/>
              <w:left w:val="single" w:sz="8" w:space="0" w:color="000000"/>
              <w:bottom w:val="single" w:sz="8" w:space="0" w:color="000000"/>
            </w:tcBorders>
          </w:tcPr>
          <w:p w14:paraId="06490A4D" w14:textId="77777777" w:rsidR="001C04B0" w:rsidRPr="001061A6" w:rsidRDefault="00FE151A" w:rsidP="005A7ACC">
            <w:pPr>
              <w:pStyle w:val="TableParagraph"/>
              <w:ind w:right="77"/>
              <w:jc w:val="right"/>
              <w:rPr>
                <w:sz w:val="20"/>
              </w:rPr>
            </w:pPr>
            <w:r w:rsidRPr="001061A6">
              <w:rPr>
                <w:sz w:val="20"/>
              </w:rPr>
              <w:t>76 m</w:t>
            </w:r>
          </w:p>
        </w:tc>
      </w:tr>
      <w:tr w:rsidR="001C04B0" w14:paraId="07AF85DB" w14:textId="77777777" w:rsidTr="005A7ACC">
        <w:trPr>
          <w:trHeight w:val="232"/>
        </w:trPr>
        <w:tc>
          <w:tcPr>
            <w:tcW w:w="4410" w:type="dxa"/>
            <w:tcBorders>
              <w:top w:val="single" w:sz="8" w:space="0" w:color="000000"/>
              <w:bottom w:val="single" w:sz="8" w:space="0" w:color="000000"/>
              <w:right w:val="single" w:sz="8" w:space="0" w:color="000000"/>
            </w:tcBorders>
          </w:tcPr>
          <w:p w14:paraId="5BEEE4E2" w14:textId="77777777" w:rsidR="001C04B0" w:rsidRPr="001061A6" w:rsidRDefault="00FE151A" w:rsidP="005A7ACC">
            <w:pPr>
              <w:pStyle w:val="TableParagraph"/>
              <w:ind w:left="107"/>
              <w:rPr>
                <w:b/>
                <w:sz w:val="20"/>
              </w:rPr>
            </w:pPr>
            <w:r w:rsidRPr="001061A6">
              <w:rPr>
                <w:b/>
                <w:sz w:val="20"/>
              </w:rPr>
              <w:t>Altitude maximum</w:t>
            </w:r>
          </w:p>
        </w:tc>
        <w:tc>
          <w:tcPr>
            <w:tcW w:w="1416" w:type="dxa"/>
            <w:tcBorders>
              <w:top w:val="single" w:sz="8" w:space="0" w:color="000000"/>
              <w:left w:val="single" w:sz="8" w:space="0" w:color="000000"/>
              <w:bottom w:val="single" w:sz="8" w:space="0" w:color="000000"/>
              <w:right w:val="single" w:sz="8" w:space="0" w:color="000000"/>
            </w:tcBorders>
          </w:tcPr>
          <w:p w14:paraId="76CF8A70" w14:textId="77777777" w:rsidR="001C04B0" w:rsidRPr="001061A6" w:rsidRDefault="00FE151A" w:rsidP="005A7ACC">
            <w:pPr>
              <w:pStyle w:val="TableParagraph"/>
              <w:ind w:right="80"/>
              <w:jc w:val="right"/>
              <w:rPr>
                <w:sz w:val="20"/>
              </w:rPr>
            </w:pPr>
            <w:r w:rsidRPr="001061A6">
              <w:rPr>
                <w:sz w:val="20"/>
              </w:rPr>
              <w:t>79 m</w:t>
            </w:r>
          </w:p>
        </w:tc>
        <w:tc>
          <w:tcPr>
            <w:tcW w:w="1416" w:type="dxa"/>
            <w:tcBorders>
              <w:top w:val="single" w:sz="8" w:space="0" w:color="000000"/>
              <w:left w:val="single" w:sz="8" w:space="0" w:color="000000"/>
              <w:bottom w:val="single" w:sz="8" w:space="0" w:color="000000"/>
              <w:right w:val="single" w:sz="8" w:space="0" w:color="000000"/>
            </w:tcBorders>
          </w:tcPr>
          <w:p w14:paraId="12FEF0D0" w14:textId="77777777" w:rsidR="001C04B0" w:rsidRPr="001061A6" w:rsidRDefault="00FE151A" w:rsidP="005A7ACC">
            <w:pPr>
              <w:pStyle w:val="TableParagraph"/>
              <w:ind w:right="80"/>
              <w:jc w:val="right"/>
              <w:rPr>
                <w:sz w:val="20"/>
              </w:rPr>
            </w:pPr>
            <w:r w:rsidRPr="001061A6">
              <w:rPr>
                <w:sz w:val="20"/>
              </w:rPr>
              <w:t>79 m</w:t>
            </w:r>
          </w:p>
        </w:tc>
        <w:tc>
          <w:tcPr>
            <w:tcW w:w="1416" w:type="dxa"/>
            <w:tcBorders>
              <w:top w:val="single" w:sz="8" w:space="0" w:color="000000"/>
              <w:left w:val="single" w:sz="8" w:space="0" w:color="000000"/>
              <w:bottom w:val="single" w:sz="8" w:space="0" w:color="000000"/>
              <w:right w:val="single" w:sz="8" w:space="0" w:color="000000"/>
            </w:tcBorders>
          </w:tcPr>
          <w:p w14:paraId="5969146F" w14:textId="77777777" w:rsidR="001C04B0" w:rsidRPr="001061A6" w:rsidRDefault="00FE151A" w:rsidP="005A7ACC">
            <w:pPr>
              <w:pStyle w:val="TableParagraph"/>
              <w:ind w:right="85"/>
              <w:jc w:val="right"/>
              <w:rPr>
                <w:sz w:val="20"/>
              </w:rPr>
            </w:pPr>
            <w:r w:rsidRPr="001061A6">
              <w:rPr>
                <w:sz w:val="20"/>
              </w:rPr>
              <w:t>114 m</w:t>
            </w:r>
          </w:p>
        </w:tc>
        <w:tc>
          <w:tcPr>
            <w:tcW w:w="1417" w:type="dxa"/>
            <w:tcBorders>
              <w:top w:val="single" w:sz="8" w:space="0" w:color="000000"/>
              <w:left w:val="single" w:sz="8" w:space="0" w:color="000000"/>
              <w:bottom w:val="single" w:sz="8" w:space="0" w:color="000000"/>
            </w:tcBorders>
          </w:tcPr>
          <w:p w14:paraId="2F41BAFF" w14:textId="77777777" w:rsidR="001C04B0" w:rsidRPr="001061A6" w:rsidRDefault="00FE151A" w:rsidP="005A7ACC">
            <w:pPr>
              <w:pStyle w:val="TableParagraph"/>
              <w:ind w:right="79"/>
              <w:jc w:val="right"/>
              <w:rPr>
                <w:sz w:val="20"/>
              </w:rPr>
            </w:pPr>
            <w:r w:rsidRPr="001061A6">
              <w:rPr>
                <w:sz w:val="20"/>
              </w:rPr>
              <w:t>110 m</w:t>
            </w:r>
          </w:p>
        </w:tc>
      </w:tr>
      <w:tr w:rsidR="001C04B0" w14:paraId="1BB49B5D" w14:textId="77777777" w:rsidTr="005A7ACC">
        <w:trPr>
          <w:trHeight w:val="229"/>
        </w:trPr>
        <w:tc>
          <w:tcPr>
            <w:tcW w:w="4410" w:type="dxa"/>
            <w:tcBorders>
              <w:top w:val="single" w:sz="8" w:space="0" w:color="000000"/>
              <w:bottom w:val="single" w:sz="8" w:space="0" w:color="000000"/>
              <w:right w:val="single" w:sz="8" w:space="0" w:color="000000"/>
            </w:tcBorders>
          </w:tcPr>
          <w:p w14:paraId="73AEE564" w14:textId="77777777" w:rsidR="001C04B0" w:rsidRPr="001061A6" w:rsidRDefault="00FE151A" w:rsidP="005A7ACC">
            <w:pPr>
              <w:pStyle w:val="TableParagraph"/>
              <w:ind w:left="107"/>
              <w:rPr>
                <w:b/>
                <w:sz w:val="20"/>
              </w:rPr>
            </w:pPr>
            <w:r w:rsidRPr="001061A6">
              <w:rPr>
                <w:b/>
                <w:sz w:val="20"/>
              </w:rPr>
              <w:t>Altitude minimum</w:t>
            </w:r>
          </w:p>
        </w:tc>
        <w:tc>
          <w:tcPr>
            <w:tcW w:w="1416" w:type="dxa"/>
            <w:tcBorders>
              <w:top w:val="single" w:sz="8" w:space="0" w:color="000000"/>
              <w:left w:val="single" w:sz="8" w:space="0" w:color="000000"/>
              <w:bottom w:val="single" w:sz="8" w:space="0" w:color="000000"/>
              <w:right w:val="single" w:sz="8" w:space="0" w:color="000000"/>
            </w:tcBorders>
          </w:tcPr>
          <w:p w14:paraId="17A32E6F" w14:textId="77777777" w:rsidR="001C04B0" w:rsidRPr="001061A6" w:rsidRDefault="00FE151A" w:rsidP="005A7ACC">
            <w:pPr>
              <w:pStyle w:val="TableParagraph"/>
              <w:ind w:right="80"/>
              <w:jc w:val="right"/>
              <w:rPr>
                <w:sz w:val="20"/>
              </w:rPr>
            </w:pPr>
            <w:r w:rsidRPr="001061A6">
              <w:rPr>
                <w:sz w:val="20"/>
              </w:rPr>
              <w:t>37 m</w:t>
            </w:r>
          </w:p>
        </w:tc>
        <w:tc>
          <w:tcPr>
            <w:tcW w:w="1416" w:type="dxa"/>
            <w:tcBorders>
              <w:top w:val="single" w:sz="8" w:space="0" w:color="000000"/>
              <w:left w:val="single" w:sz="8" w:space="0" w:color="000000"/>
              <w:bottom w:val="single" w:sz="8" w:space="0" w:color="000000"/>
              <w:right w:val="single" w:sz="8" w:space="0" w:color="000000"/>
            </w:tcBorders>
          </w:tcPr>
          <w:p w14:paraId="6A390A99" w14:textId="77777777" w:rsidR="001C04B0" w:rsidRPr="001061A6" w:rsidRDefault="00FE151A" w:rsidP="005A7ACC">
            <w:pPr>
              <w:pStyle w:val="TableParagraph"/>
              <w:ind w:right="80"/>
              <w:jc w:val="right"/>
              <w:rPr>
                <w:sz w:val="20"/>
              </w:rPr>
            </w:pPr>
            <w:r w:rsidRPr="001061A6">
              <w:rPr>
                <w:sz w:val="20"/>
              </w:rPr>
              <w:t>37 m</w:t>
            </w:r>
          </w:p>
        </w:tc>
        <w:tc>
          <w:tcPr>
            <w:tcW w:w="1416" w:type="dxa"/>
            <w:tcBorders>
              <w:top w:val="single" w:sz="8" w:space="0" w:color="000000"/>
              <w:left w:val="single" w:sz="8" w:space="0" w:color="000000"/>
              <w:bottom w:val="single" w:sz="8" w:space="0" w:color="000000"/>
              <w:right w:val="single" w:sz="8" w:space="0" w:color="000000"/>
            </w:tcBorders>
          </w:tcPr>
          <w:p w14:paraId="29588B37" w14:textId="77777777" w:rsidR="001C04B0" w:rsidRPr="001061A6" w:rsidRDefault="00FE151A" w:rsidP="005A7ACC">
            <w:pPr>
              <w:pStyle w:val="TableParagraph"/>
              <w:ind w:right="83"/>
              <w:jc w:val="right"/>
              <w:rPr>
                <w:sz w:val="20"/>
              </w:rPr>
            </w:pPr>
            <w:r w:rsidRPr="001061A6">
              <w:rPr>
                <w:sz w:val="20"/>
              </w:rPr>
              <w:t>37 m</w:t>
            </w:r>
          </w:p>
        </w:tc>
        <w:tc>
          <w:tcPr>
            <w:tcW w:w="1417" w:type="dxa"/>
            <w:tcBorders>
              <w:top w:val="single" w:sz="8" w:space="0" w:color="000000"/>
              <w:left w:val="single" w:sz="8" w:space="0" w:color="000000"/>
              <w:bottom w:val="single" w:sz="8" w:space="0" w:color="000000"/>
            </w:tcBorders>
          </w:tcPr>
          <w:p w14:paraId="44E18B95" w14:textId="77777777" w:rsidR="001C04B0" w:rsidRPr="001061A6" w:rsidRDefault="00FE151A" w:rsidP="005A7ACC">
            <w:pPr>
              <w:pStyle w:val="TableParagraph"/>
              <w:ind w:right="77"/>
              <w:jc w:val="right"/>
              <w:rPr>
                <w:sz w:val="20"/>
              </w:rPr>
            </w:pPr>
            <w:r w:rsidRPr="001061A6">
              <w:rPr>
                <w:sz w:val="20"/>
              </w:rPr>
              <w:t>36 m</w:t>
            </w:r>
          </w:p>
        </w:tc>
      </w:tr>
      <w:tr w:rsidR="001C04B0" w14:paraId="3465A893" w14:textId="77777777" w:rsidTr="005A7ACC">
        <w:trPr>
          <w:trHeight w:val="229"/>
        </w:trPr>
        <w:tc>
          <w:tcPr>
            <w:tcW w:w="4410" w:type="dxa"/>
            <w:tcBorders>
              <w:top w:val="single" w:sz="8" w:space="0" w:color="000000"/>
              <w:bottom w:val="single" w:sz="8" w:space="0" w:color="000000"/>
              <w:right w:val="single" w:sz="8" w:space="0" w:color="000000"/>
            </w:tcBorders>
          </w:tcPr>
          <w:p w14:paraId="7AB8F627" w14:textId="77777777" w:rsidR="001C04B0" w:rsidRPr="001061A6" w:rsidRDefault="00FE151A" w:rsidP="005A7ACC">
            <w:pPr>
              <w:pStyle w:val="TableParagraph"/>
              <w:ind w:left="107"/>
              <w:rPr>
                <w:b/>
                <w:sz w:val="20"/>
              </w:rPr>
            </w:pPr>
            <w:r w:rsidRPr="001061A6">
              <w:rPr>
                <w:b/>
                <w:sz w:val="20"/>
              </w:rPr>
              <w:t>Dénivelé total du parcours</w:t>
            </w:r>
          </w:p>
        </w:tc>
        <w:tc>
          <w:tcPr>
            <w:tcW w:w="1416" w:type="dxa"/>
            <w:tcBorders>
              <w:top w:val="single" w:sz="8" w:space="0" w:color="000000"/>
              <w:left w:val="single" w:sz="8" w:space="0" w:color="000000"/>
              <w:bottom w:val="single" w:sz="8" w:space="0" w:color="000000"/>
              <w:right w:val="single" w:sz="8" w:space="0" w:color="000000"/>
            </w:tcBorders>
          </w:tcPr>
          <w:p w14:paraId="24C83F4A" w14:textId="77777777" w:rsidR="001C04B0" w:rsidRPr="001061A6" w:rsidRDefault="00FE151A" w:rsidP="005A7ACC">
            <w:pPr>
              <w:pStyle w:val="TableParagraph"/>
              <w:ind w:right="80"/>
              <w:jc w:val="right"/>
              <w:rPr>
                <w:sz w:val="20"/>
              </w:rPr>
            </w:pPr>
            <w:r w:rsidRPr="001061A6">
              <w:rPr>
                <w:sz w:val="20"/>
              </w:rPr>
              <w:t>87 m</w:t>
            </w:r>
          </w:p>
        </w:tc>
        <w:tc>
          <w:tcPr>
            <w:tcW w:w="1416" w:type="dxa"/>
            <w:tcBorders>
              <w:top w:val="single" w:sz="8" w:space="0" w:color="000000"/>
              <w:left w:val="single" w:sz="8" w:space="0" w:color="000000"/>
              <w:bottom w:val="single" w:sz="8" w:space="0" w:color="000000"/>
              <w:right w:val="single" w:sz="8" w:space="0" w:color="000000"/>
            </w:tcBorders>
          </w:tcPr>
          <w:p w14:paraId="3130BCF2" w14:textId="77777777" w:rsidR="001C04B0" w:rsidRPr="001061A6" w:rsidRDefault="00FE151A" w:rsidP="005A7ACC">
            <w:pPr>
              <w:pStyle w:val="TableParagraph"/>
              <w:ind w:right="80"/>
              <w:jc w:val="right"/>
              <w:rPr>
                <w:sz w:val="20"/>
              </w:rPr>
            </w:pPr>
            <w:r w:rsidRPr="001061A6">
              <w:rPr>
                <w:sz w:val="20"/>
              </w:rPr>
              <w:t>29 m</w:t>
            </w:r>
          </w:p>
        </w:tc>
        <w:tc>
          <w:tcPr>
            <w:tcW w:w="1416" w:type="dxa"/>
            <w:tcBorders>
              <w:top w:val="single" w:sz="8" w:space="0" w:color="000000"/>
              <w:left w:val="single" w:sz="8" w:space="0" w:color="000000"/>
              <w:bottom w:val="single" w:sz="8" w:space="0" w:color="000000"/>
              <w:right w:val="single" w:sz="8" w:space="0" w:color="000000"/>
            </w:tcBorders>
          </w:tcPr>
          <w:p w14:paraId="35CD5932" w14:textId="77777777" w:rsidR="001C04B0" w:rsidRPr="001061A6" w:rsidRDefault="00FE151A" w:rsidP="005A7ACC">
            <w:pPr>
              <w:pStyle w:val="TableParagraph"/>
              <w:ind w:right="85"/>
              <w:jc w:val="right"/>
              <w:rPr>
                <w:sz w:val="20"/>
              </w:rPr>
            </w:pPr>
            <w:r w:rsidRPr="001061A6">
              <w:rPr>
                <w:sz w:val="20"/>
              </w:rPr>
              <w:t>305 m</w:t>
            </w:r>
          </w:p>
        </w:tc>
        <w:tc>
          <w:tcPr>
            <w:tcW w:w="1417" w:type="dxa"/>
            <w:tcBorders>
              <w:top w:val="single" w:sz="8" w:space="0" w:color="000000"/>
              <w:left w:val="single" w:sz="8" w:space="0" w:color="000000"/>
              <w:bottom w:val="single" w:sz="8" w:space="0" w:color="000000"/>
            </w:tcBorders>
          </w:tcPr>
          <w:p w14:paraId="21E39F5E" w14:textId="77777777" w:rsidR="001C04B0" w:rsidRPr="001061A6" w:rsidRDefault="00FE151A" w:rsidP="005A7ACC">
            <w:pPr>
              <w:pStyle w:val="TableParagraph"/>
              <w:ind w:right="79"/>
              <w:jc w:val="right"/>
              <w:rPr>
                <w:sz w:val="20"/>
              </w:rPr>
            </w:pPr>
            <w:r w:rsidRPr="001061A6">
              <w:rPr>
                <w:sz w:val="20"/>
              </w:rPr>
              <w:t>443 m</w:t>
            </w:r>
          </w:p>
        </w:tc>
      </w:tr>
      <w:tr w:rsidR="001C04B0" w14:paraId="305BBD7C" w14:textId="77777777" w:rsidTr="005A7ACC">
        <w:trPr>
          <w:trHeight w:val="229"/>
        </w:trPr>
        <w:tc>
          <w:tcPr>
            <w:tcW w:w="4410" w:type="dxa"/>
            <w:tcBorders>
              <w:top w:val="single" w:sz="8" w:space="0" w:color="000000"/>
              <w:bottom w:val="single" w:sz="8" w:space="0" w:color="000000"/>
              <w:right w:val="single" w:sz="8" w:space="0" w:color="000000"/>
            </w:tcBorders>
          </w:tcPr>
          <w:p w14:paraId="3B00D78F" w14:textId="77777777" w:rsidR="001C04B0" w:rsidRPr="001061A6" w:rsidRDefault="00FE151A" w:rsidP="005A7ACC">
            <w:pPr>
              <w:pStyle w:val="TableParagraph"/>
              <w:ind w:left="107"/>
              <w:rPr>
                <w:b/>
                <w:sz w:val="20"/>
              </w:rPr>
            </w:pPr>
            <w:r w:rsidRPr="001061A6">
              <w:rPr>
                <w:b/>
                <w:sz w:val="20"/>
              </w:rPr>
              <w:t>Dénivelé positif</w:t>
            </w:r>
          </w:p>
        </w:tc>
        <w:tc>
          <w:tcPr>
            <w:tcW w:w="1416" w:type="dxa"/>
            <w:tcBorders>
              <w:top w:val="single" w:sz="8" w:space="0" w:color="000000"/>
              <w:left w:val="single" w:sz="8" w:space="0" w:color="000000"/>
              <w:bottom w:val="single" w:sz="8" w:space="0" w:color="000000"/>
              <w:right w:val="single" w:sz="8" w:space="0" w:color="000000"/>
            </w:tcBorders>
          </w:tcPr>
          <w:p w14:paraId="2A5A5FB8" w14:textId="77777777" w:rsidR="001C04B0" w:rsidRPr="001061A6" w:rsidRDefault="00FE151A" w:rsidP="005A7ACC">
            <w:pPr>
              <w:pStyle w:val="TableParagraph"/>
              <w:ind w:right="83"/>
              <w:jc w:val="right"/>
              <w:rPr>
                <w:sz w:val="20"/>
              </w:rPr>
            </w:pPr>
            <w:r w:rsidRPr="001061A6">
              <w:rPr>
                <w:sz w:val="20"/>
              </w:rPr>
              <w:t>126 m</w:t>
            </w:r>
          </w:p>
        </w:tc>
        <w:tc>
          <w:tcPr>
            <w:tcW w:w="1416" w:type="dxa"/>
            <w:tcBorders>
              <w:top w:val="single" w:sz="8" w:space="0" w:color="000000"/>
              <w:left w:val="single" w:sz="8" w:space="0" w:color="000000"/>
              <w:bottom w:val="single" w:sz="8" w:space="0" w:color="000000"/>
              <w:right w:val="single" w:sz="8" w:space="0" w:color="000000"/>
            </w:tcBorders>
          </w:tcPr>
          <w:p w14:paraId="6816D65B" w14:textId="77777777" w:rsidR="001C04B0" w:rsidRPr="001061A6" w:rsidRDefault="00FE151A" w:rsidP="005A7ACC">
            <w:pPr>
              <w:pStyle w:val="TableParagraph"/>
              <w:ind w:right="80"/>
              <w:jc w:val="right"/>
              <w:rPr>
                <w:sz w:val="20"/>
              </w:rPr>
            </w:pPr>
            <w:r w:rsidRPr="001061A6">
              <w:rPr>
                <w:sz w:val="20"/>
              </w:rPr>
              <w:t>42 m</w:t>
            </w:r>
          </w:p>
        </w:tc>
        <w:tc>
          <w:tcPr>
            <w:tcW w:w="1416" w:type="dxa"/>
            <w:tcBorders>
              <w:top w:val="single" w:sz="8" w:space="0" w:color="000000"/>
              <w:left w:val="single" w:sz="8" w:space="0" w:color="000000"/>
              <w:bottom w:val="single" w:sz="8" w:space="0" w:color="000000"/>
              <w:right w:val="single" w:sz="8" w:space="0" w:color="000000"/>
            </w:tcBorders>
          </w:tcPr>
          <w:p w14:paraId="4F2A49F5" w14:textId="77777777" w:rsidR="001C04B0" w:rsidRPr="001061A6" w:rsidRDefault="00FE151A" w:rsidP="005A7ACC">
            <w:pPr>
              <w:pStyle w:val="TableParagraph"/>
              <w:ind w:right="85"/>
              <w:jc w:val="right"/>
              <w:rPr>
                <w:sz w:val="20"/>
              </w:rPr>
            </w:pPr>
            <w:r w:rsidRPr="001061A6">
              <w:rPr>
                <w:sz w:val="20"/>
              </w:rPr>
              <w:t>154 m</w:t>
            </w:r>
          </w:p>
        </w:tc>
        <w:tc>
          <w:tcPr>
            <w:tcW w:w="1417" w:type="dxa"/>
            <w:tcBorders>
              <w:top w:val="single" w:sz="8" w:space="0" w:color="000000"/>
              <w:left w:val="single" w:sz="8" w:space="0" w:color="000000"/>
              <w:bottom w:val="single" w:sz="8" w:space="0" w:color="000000"/>
            </w:tcBorders>
          </w:tcPr>
          <w:p w14:paraId="2464213C" w14:textId="77777777" w:rsidR="001C04B0" w:rsidRPr="001061A6" w:rsidRDefault="00FE151A" w:rsidP="005A7ACC">
            <w:pPr>
              <w:pStyle w:val="TableParagraph"/>
              <w:ind w:right="79"/>
              <w:jc w:val="right"/>
              <w:rPr>
                <w:sz w:val="20"/>
              </w:rPr>
            </w:pPr>
            <w:r w:rsidRPr="001061A6">
              <w:rPr>
                <w:sz w:val="20"/>
              </w:rPr>
              <w:t>220 m</w:t>
            </w:r>
          </w:p>
        </w:tc>
      </w:tr>
      <w:tr w:rsidR="001C04B0" w14:paraId="4E380C2D" w14:textId="77777777" w:rsidTr="005A7ACC">
        <w:trPr>
          <w:trHeight w:val="229"/>
        </w:trPr>
        <w:tc>
          <w:tcPr>
            <w:tcW w:w="4410" w:type="dxa"/>
            <w:tcBorders>
              <w:top w:val="single" w:sz="8" w:space="0" w:color="000000"/>
              <w:bottom w:val="single" w:sz="8" w:space="0" w:color="000000"/>
              <w:right w:val="single" w:sz="8" w:space="0" w:color="000000"/>
            </w:tcBorders>
          </w:tcPr>
          <w:p w14:paraId="4A810AD9" w14:textId="77777777" w:rsidR="001C04B0" w:rsidRPr="001061A6" w:rsidRDefault="00FE151A" w:rsidP="005A7ACC">
            <w:pPr>
              <w:pStyle w:val="TableParagraph"/>
              <w:ind w:left="107"/>
              <w:rPr>
                <w:b/>
                <w:sz w:val="20"/>
              </w:rPr>
            </w:pPr>
            <w:r w:rsidRPr="001061A6">
              <w:rPr>
                <w:b/>
                <w:sz w:val="20"/>
              </w:rPr>
              <w:t>Dénivelé négatif</w:t>
            </w:r>
          </w:p>
        </w:tc>
        <w:tc>
          <w:tcPr>
            <w:tcW w:w="1416" w:type="dxa"/>
            <w:tcBorders>
              <w:top w:val="single" w:sz="8" w:space="0" w:color="000000"/>
              <w:left w:val="single" w:sz="8" w:space="0" w:color="000000"/>
              <w:bottom w:val="single" w:sz="8" w:space="0" w:color="000000"/>
              <w:right w:val="single" w:sz="8" w:space="0" w:color="000000"/>
            </w:tcBorders>
          </w:tcPr>
          <w:p w14:paraId="538A07A3" w14:textId="77777777" w:rsidR="001C04B0" w:rsidRPr="001061A6" w:rsidRDefault="00FE151A" w:rsidP="005A7ACC">
            <w:pPr>
              <w:pStyle w:val="TableParagraph"/>
              <w:ind w:right="83"/>
              <w:jc w:val="right"/>
              <w:rPr>
                <w:sz w:val="20"/>
              </w:rPr>
            </w:pPr>
            <w:r w:rsidRPr="001061A6">
              <w:rPr>
                <w:sz w:val="20"/>
              </w:rPr>
              <w:t>126 m</w:t>
            </w:r>
          </w:p>
        </w:tc>
        <w:tc>
          <w:tcPr>
            <w:tcW w:w="1416" w:type="dxa"/>
            <w:tcBorders>
              <w:top w:val="single" w:sz="8" w:space="0" w:color="000000"/>
              <w:left w:val="single" w:sz="8" w:space="0" w:color="000000"/>
              <w:bottom w:val="single" w:sz="8" w:space="0" w:color="000000"/>
              <w:right w:val="single" w:sz="8" w:space="0" w:color="000000"/>
            </w:tcBorders>
          </w:tcPr>
          <w:p w14:paraId="7153EC20" w14:textId="77777777" w:rsidR="001C04B0" w:rsidRPr="001061A6" w:rsidRDefault="00FE151A" w:rsidP="005A7ACC">
            <w:pPr>
              <w:pStyle w:val="TableParagraph"/>
              <w:ind w:right="80"/>
              <w:jc w:val="right"/>
              <w:rPr>
                <w:sz w:val="20"/>
              </w:rPr>
            </w:pPr>
            <w:r w:rsidRPr="001061A6">
              <w:rPr>
                <w:sz w:val="20"/>
              </w:rPr>
              <w:t>42 m</w:t>
            </w:r>
          </w:p>
        </w:tc>
        <w:tc>
          <w:tcPr>
            <w:tcW w:w="1416" w:type="dxa"/>
            <w:tcBorders>
              <w:top w:val="single" w:sz="8" w:space="0" w:color="000000"/>
              <w:left w:val="single" w:sz="8" w:space="0" w:color="000000"/>
              <w:bottom w:val="single" w:sz="8" w:space="0" w:color="000000"/>
              <w:right w:val="single" w:sz="8" w:space="0" w:color="000000"/>
            </w:tcBorders>
          </w:tcPr>
          <w:p w14:paraId="3B9687C1" w14:textId="77777777" w:rsidR="001C04B0" w:rsidRPr="001061A6" w:rsidRDefault="00FE151A" w:rsidP="005A7ACC">
            <w:pPr>
              <w:pStyle w:val="TableParagraph"/>
              <w:ind w:right="85"/>
              <w:jc w:val="right"/>
              <w:rPr>
                <w:sz w:val="20"/>
              </w:rPr>
            </w:pPr>
            <w:r w:rsidRPr="001061A6">
              <w:rPr>
                <w:sz w:val="20"/>
              </w:rPr>
              <w:t>151 m</w:t>
            </w:r>
          </w:p>
        </w:tc>
        <w:tc>
          <w:tcPr>
            <w:tcW w:w="1417" w:type="dxa"/>
            <w:tcBorders>
              <w:top w:val="single" w:sz="8" w:space="0" w:color="000000"/>
              <w:left w:val="single" w:sz="8" w:space="0" w:color="000000"/>
              <w:bottom w:val="single" w:sz="8" w:space="0" w:color="000000"/>
            </w:tcBorders>
          </w:tcPr>
          <w:p w14:paraId="18E2C1F8" w14:textId="77777777" w:rsidR="001C04B0" w:rsidRPr="001061A6" w:rsidRDefault="00FE151A" w:rsidP="005A7ACC">
            <w:pPr>
              <w:pStyle w:val="TableParagraph"/>
              <w:ind w:right="79"/>
              <w:jc w:val="right"/>
              <w:rPr>
                <w:sz w:val="20"/>
              </w:rPr>
            </w:pPr>
            <w:r w:rsidRPr="001061A6">
              <w:rPr>
                <w:sz w:val="20"/>
              </w:rPr>
              <w:t>223 m</w:t>
            </w:r>
          </w:p>
        </w:tc>
      </w:tr>
      <w:tr w:rsidR="001C04B0" w14:paraId="4CCD448B" w14:textId="77777777" w:rsidTr="005A7ACC">
        <w:trPr>
          <w:trHeight w:val="216"/>
        </w:trPr>
        <w:tc>
          <w:tcPr>
            <w:tcW w:w="4410" w:type="dxa"/>
            <w:tcBorders>
              <w:top w:val="single" w:sz="8" w:space="0" w:color="000000"/>
              <w:right w:val="single" w:sz="8" w:space="0" w:color="000000"/>
            </w:tcBorders>
          </w:tcPr>
          <w:p w14:paraId="57380651" w14:textId="77777777" w:rsidR="001C04B0" w:rsidRPr="001061A6" w:rsidRDefault="00FE151A" w:rsidP="005A7ACC">
            <w:pPr>
              <w:pStyle w:val="TableParagraph"/>
              <w:ind w:left="107"/>
              <w:rPr>
                <w:b/>
                <w:sz w:val="20"/>
              </w:rPr>
            </w:pPr>
            <w:r w:rsidRPr="001061A6">
              <w:rPr>
                <w:b/>
                <w:sz w:val="20"/>
              </w:rPr>
              <w:t>Pourcentage estimé de surface goudronnée</w:t>
            </w:r>
          </w:p>
        </w:tc>
        <w:tc>
          <w:tcPr>
            <w:tcW w:w="1416" w:type="dxa"/>
            <w:tcBorders>
              <w:top w:val="single" w:sz="8" w:space="0" w:color="000000"/>
              <w:left w:val="single" w:sz="8" w:space="0" w:color="000000"/>
              <w:right w:val="single" w:sz="8" w:space="0" w:color="000000"/>
            </w:tcBorders>
          </w:tcPr>
          <w:p w14:paraId="1B5747D1" w14:textId="77777777" w:rsidR="001C04B0" w:rsidRPr="001061A6" w:rsidRDefault="00FE151A" w:rsidP="005A7ACC">
            <w:pPr>
              <w:pStyle w:val="TableParagraph"/>
              <w:ind w:right="81"/>
              <w:jc w:val="right"/>
              <w:rPr>
                <w:sz w:val="20"/>
              </w:rPr>
            </w:pPr>
            <w:r w:rsidRPr="001061A6">
              <w:rPr>
                <w:sz w:val="20"/>
              </w:rPr>
              <w:t>0 %</w:t>
            </w:r>
          </w:p>
        </w:tc>
        <w:tc>
          <w:tcPr>
            <w:tcW w:w="1416" w:type="dxa"/>
            <w:tcBorders>
              <w:top w:val="single" w:sz="8" w:space="0" w:color="000000"/>
              <w:left w:val="single" w:sz="8" w:space="0" w:color="000000"/>
              <w:right w:val="single" w:sz="8" w:space="0" w:color="000000"/>
            </w:tcBorders>
          </w:tcPr>
          <w:p w14:paraId="7E6AD019" w14:textId="77777777" w:rsidR="001C04B0" w:rsidRPr="001061A6" w:rsidRDefault="00FE151A" w:rsidP="005A7ACC">
            <w:pPr>
              <w:pStyle w:val="TableParagraph"/>
              <w:ind w:right="81"/>
              <w:jc w:val="right"/>
              <w:rPr>
                <w:sz w:val="20"/>
              </w:rPr>
            </w:pPr>
            <w:r w:rsidRPr="001061A6">
              <w:rPr>
                <w:sz w:val="20"/>
              </w:rPr>
              <w:t>0 %</w:t>
            </w:r>
          </w:p>
        </w:tc>
        <w:tc>
          <w:tcPr>
            <w:tcW w:w="1416" w:type="dxa"/>
            <w:tcBorders>
              <w:top w:val="single" w:sz="8" w:space="0" w:color="000000"/>
              <w:left w:val="single" w:sz="8" w:space="0" w:color="000000"/>
              <w:right w:val="single" w:sz="8" w:space="0" w:color="000000"/>
            </w:tcBorders>
          </w:tcPr>
          <w:p w14:paraId="62BE519B" w14:textId="77777777" w:rsidR="001C04B0" w:rsidRPr="001061A6" w:rsidRDefault="00FE151A" w:rsidP="005A7ACC">
            <w:pPr>
              <w:pStyle w:val="TableParagraph"/>
              <w:ind w:right="84"/>
              <w:jc w:val="right"/>
              <w:rPr>
                <w:sz w:val="20"/>
              </w:rPr>
            </w:pPr>
            <w:r w:rsidRPr="001061A6">
              <w:rPr>
                <w:sz w:val="20"/>
              </w:rPr>
              <w:t>27 %</w:t>
            </w:r>
          </w:p>
        </w:tc>
        <w:tc>
          <w:tcPr>
            <w:tcW w:w="1417" w:type="dxa"/>
            <w:tcBorders>
              <w:top w:val="single" w:sz="8" w:space="0" w:color="000000"/>
              <w:left w:val="single" w:sz="8" w:space="0" w:color="000000"/>
            </w:tcBorders>
          </w:tcPr>
          <w:p w14:paraId="3A4D9155" w14:textId="77777777" w:rsidR="001C04B0" w:rsidRPr="001061A6" w:rsidRDefault="00FE151A" w:rsidP="005A7ACC">
            <w:pPr>
              <w:pStyle w:val="TableParagraph"/>
              <w:ind w:right="78"/>
              <w:jc w:val="right"/>
              <w:rPr>
                <w:sz w:val="20"/>
              </w:rPr>
            </w:pPr>
            <w:r w:rsidRPr="001061A6">
              <w:rPr>
                <w:sz w:val="20"/>
              </w:rPr>
              <w:t>14 %</w:t>
            </w:r>
          </w:p>
        </w:tc>
      </w:tr>
    </w:tbl>
    <w:p w14:paraId="79CB5A17" w14:textId="77777777" w:rsidR="000171DD" w:rsidRDefault="000171DD">
      <w:pPr>
        <w:rPr>
          <w:b/>
          <w:sz w:val="18"/>
        </w:rPr>
      </w:pPr>
    </w:p>
    <w:p w14:paraId="5B3839EA" w14:textId="77777777" w:rsidR="00357D1E" w:rsidRDefault="00357D1E">
      <w:pPr>
        <w:rPr>
          <w:b/>
          <w:sz w:val="18"/>
        </w:rPr>
      </w:pPr>
      <w:r>
        <w:rPr>
          <w:b/>
          <w:sz w:val="18"/>
        </w:rPr>
        <w:br w:type="page"/>
      </w:r>
    </w:p>
    <w:p w14:paraId="4806C06D" w14:textId="42C43FE6" w:rsidR="000171DD" w:rsidRPr="00357D1E" w:rsidRDefault="000171DD" w:rsidP="00357D1E">
      <w:pPr>
        <w:rPr>
          <w:b/>
          <w:sz w:val="20"/>
          <w:szCs w:val="20"/>
        </w:rPr>
      </w:pPr>
      <w:r w:rsidRPr="00357D1E">
        <w:rPr>
          <w:b/>
          <w:sz w:val="20"/>
          <w:szCs w:val="20"/>
        </w:rPr>
        <w:lastRenderedPageBreak/>
        <w:t>Distances maximales autorisées selon les catégories d’âge (âge au 31 décembre 2022) :</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56"/>
        <w:gridCol w:w="3250"/>
        <w:gridCol w:w="3248"/>
      </w:tblGrid>
      <w:tr w:rsidR="000171DD" w:rsidRPr="00357D1E" w14:paraId="0C58F1A8" w14:textId="77777777" w:rsidTr="000171DD">
        <w:trPr>
          <w:trHeight w:val="207"/>
        </w:trPr>
        <w:tc>
          <w:tcPr>
            <w:tcW w:w="3456" w:type="dxa"/>
            <w:tcBorders>
              <w:top w:val="single" w:sz="12" w:space="0" w:color="000000"/>
              <w:left w:val="single" w:sz="12" w:space="0" w:color="000000"/>
              <w:bottom w:val="single" w:sz="8" w:space="0" w:color="000000"/>
              <w:right w:val="single" w:sz="12" w:space="0" w:color="000000"/>
            </w:tcBorders>
          </w:tcPr>
          <w:p w14:paraId="4610E0FA" w14:textId="77777777" w:rsidR="000171DD" w:rsidRPr="00357D1E" w:rsidRDefault="000171DD" w:rsidP="000171DD">
            <w:pPr>
              <w:pStyle w:val="TableParagraph"/>
              <w:ind w:left="1036"/>
              <w:rPr>
                <w:b/>
                <w:sz w:val="16"/>
                <w:szCs w:val="16"/>
              </w:rPr>
            </w:pPr>
            <w:r w:rsidRPr="00357D1E">
              <w:rPr>
                <w:b/>
                <w:sz w:val="16"/>
                <w:szCs w:val="16"/>
              </w:rPr>
              <w:t>CATEGORIE</w:t>
            </w:r>
          </w:p>
        </w:tc>
        <w:tc>
          <w:tcPr>
            <w:tcW w:w="3250" w:type="dxa"/>
            <w:tcBorders>
              <w:top w:val="single" w:sz="12" w:space="0" w:color="000000"/>
              <w:left w:val="single" w:sz="12" w:space="0" w:color="000000"/>
              <w:bottom w:val="single" w:sz="8" w:space="0" w:color="000000"/>
              <w:right w:val="single" w:sz="8" w:space="0" w:color="000000"/>
            </w:tcBorders>
          </w:tcPr>
          <w:p w14:paraId="1093A653" w14:textId="77777777" w:rsidR="000171DD" w:rsidRPr="00357D1E" w:rsidRDefault="000171DD" w:rsidP="000171DD">
            <w:pPr>
              <w:pStyle w:val="TableParagraph"/>
              <w:ind w:left="1348" w:right="1316"/>
              <w:jc w:val="center"/>
              <w:rPr>
                <w:b/>
                <w:sz w:val="16"/>
                <w:szCs w:val="16"/>
              </w:rPr>
            </w:pPr>
            <w:r w:rsidRPr="00357D1E">
              <w:rPr>
                <w:b/>
                <w:sz w:val="16"/>
                <w:szCs w:val="16"/>
              </w:rPr>
              <w:t>AGE</w:t>
            </w:r>
          </w:p>
        </w:tc>
        <w:tc>
          <w:tcPr>
            <w:tcW w:w="3248" w:type="dxa"/>
            <w:tcBorders>
              <w:top w:val="single" w:sz="12" w:space="0" w:color="000000"/>
              <w:left w:val="single" w:sz="8" w:space="0" w:color="000000"/>
              <w:bottom w:val="single" w:sz="8" w:space="0" w:color="000000"/>
              <w:right w:val="single" w:sz="12" w:space="0" w:color="000000"/>
            </w:tcBorders>
          </w:tcPr>
          <w:p w14:paraId="0B6066EB" w14:textId="77777777" w:rsidR="000171DD" w:rsidRPr="00357D1E" w:rsidRDefault="000171DD" w:rsidP="000171DD">
            <w:pPr>
              <w:pStyle w:val="TableParagraph"/>
              <w:ind w:left="949"/>
              <w:rPr>
                <w:b/>
                <w:sz w:val="16"/>
                <w:szCs w:val="16"/>
              </w:rPr>
            </w:pPr>
            <w:r w:rsidRPr="00357D1E">
              <w:rPr>
                <w:b/>
                <w:sz w:val="16"/>
                <w:szCs w:val="16"/>
              </w:rPr>
              <w:t>DISTANCE MAX</w:t>
            </w:r>
          </w:p>
        </w:tc>
      </w:tr>
      <w:tr w:rsidR="000171DD" w:rsidRPr="00357D1E" w14:paraId="6466036F" w14:textId="77777777" w:rsidTr="000171DD">
        <w:trPr>
          <w:trHeight w:val="207"/>
        </w:trPr>
        <w:tc>
          <w:tcPr>
            <w:tcW w:w="3456" w:type="dxa"/>
            <w:tcBorders>
              <w:top w:val="single" w:sz="8" w:space="0" w:color="000000"/>
              <w:left w:val="single" w:sz="12" w:space="0" w:color="000000"/>
              <w:bottom w:val="single" w:sz="8" w:space="0" w:color="000000"/>
              <w:right w:val="single" w:sz="12" w:space="0" w:color="000000"/>
            </w:tcBorders>
          </w:tcPr>
          <w:p w14:paraId="4B3B7AEB" w14:textId="77777777" w:rsidR="000171DD" w:rsidRPr="00357D1E" w:rsidRDefault="000171DD" w:rsidP="000171DD">
            <w:pPr>
              <w:pStyle w:val="TableParagraph"/>
              <w:ind w:left="109"/>
              <w:rPr>
                <w:sz w:val="16"/>
                <w:szCs w:val="16"/>
              </w:rPr>
            </w:pPr>
            <w:r w:rsidRPr="00357D1E">
              <w:rPr>
                <w:sz w:val="16"/>
                <w:szCs w:val="16"/>
              </w:rPr>
              <w:t>Eveil athlétique</w:t>
            </w:r>
          </w:p>
        </w:tc>
        <w:tc>
          <w:tcPr>
            <w:tcW w:w="3250" w:type="dxa"/>
            <w:tcBorders>
              <w:top w:val="single" w:sz="8" w:space="0" w:color="000000"/>
              <w:left w:val="single" w:sz="12" w:space="0" w:color="000000"/>
              <w:bottom w:val="single" w:sz="8" w:space="0" w:color="000000"/>
              <w:right w:val="single" w:sz="8" w:space="0" w:color="000000"/>
            </w:tcBorders>
          </w:tcPr>
          <w:p w14:paraId="43E76EC0" w14:textId="77777777" w:rsidR="000171DD" w:rsidRPr="00357D1E" w:rsidRDefault="000171DD" w:rsidP="000171DD">
            <w:pPr>
              <w:pStyle w:val="TableParagraph"/>
              <w:ind w:left="114"/>
              <w:rPr>
                <w:sz w:val="16"/>
                <w:szCs w:val="16"/>
              </w:rPr>
            </w:pPr>
            <w:r w:rsidRPr="00357D1E">
              <w:rPr>
                <w:sz w:val="16"/>
                <w:szCs w:val="16"/>
              </w:rPr>
              <w:t>7-8-9 ans</w:t>
            </w:r>
          </w:p>
        </w:tc>
        <w:tc>
          <w:tcPr>
            <w:tcW w:w="3248" w:type="dxa"/>
            <w:tcBorders>
              <w:top w:val="single" w:sz="8" w:space="0" w:color="000000"/>
              <w:left w:val="single" w:sz="8" w:space="0" w:color="000000"/>
              <w:bottom w:val="single" w:sz="8" w:space="0" w:color="000000"/>
              <w:right w:val="single" w:sz="12" w:space="0" w:color="000000"/>
            </w:tcBorders>
          </w:tcPr>
          <w:p w14:paraId="20908C60" w14:textId="77777777" w:rsidR="000171DD" w:rsidRPr="00357D1E" w:rsidRDefault="000171DD" w:rsidP="000171DD">
            <w:pPr>
              <w:pStyle w:val="TableParagraph"/>
              <w:ind w:left="119"/>
              <w:rPr>
                <w:sz w:val="16"/>
                <w:szCs w:val="16"/>
              </w:rPr>
            </w:pPr>
            <w:r w:rsidRPr="00357D1E">
              <w:rPr>
                <w:sz w:val="16"/>
                <w:szCs w:val="16"/>
              </w:rPr>
              <w:t>1 km</w:t>
            </w:r>
          </w:p>
        </w:tc>
      </w:tr>
      <w:tr w:rsidR="000171DD" w:rsidRPr="00357D1E" w14:paraId="6B91304E" w14:textId="77777777" w:rsidTr="000171DD">
        <w:trPr>
          <w:trHeight w:val="205"/>
        </w:trPr>
        <w:tc>
          <w:tcPr>
            <w:tcW w:w="3456" w:type="dxa"/>
            <w:tcBorders>
              <w:top w:val="single" w:sz="8" w:space="0" w:color="000000"/>
              <w:left w:val="single" w:sz="12" w:space="0" w:color="000000"/>
              <w:bottom w:val="single" w:sz="8" w:space="0" w:color="000000"/>
              <w:right w:val="single" w:sz="12" w:space="0" w:color="000000"/>
            </w:tcBorders>
          </w:tcPr>
          <w:p w14:paraId="389E9AE2" w14:textId="77777777" w:rsidR="000171DD" w:rsidRPr="00357D1E" w:rsidRDefault="000171DD" w:rsidP="000171DD">
            <w:pPr>
              <w:pStyle w:val="TableParagraph"/>
              <w:ind w:left="109"/>
              <w:rPr>
                <w:sz w:val="16"/>
                <w:szCs w:val="16"/>
              </w:rPr>
            </w:pPr>
            <w:r w:rsidRPr="00357D1E">
              <w:rPr>
                <w:sz w:val="16"/>
                <w:szCs w:val="16"/>
              </w:rPr>
              <w:t>Poussins</w:t>
            </w:r>
          </w:p>
        </w:tc>
        <w:tc>
          <w:tcPr>
            <w:tcW w:w="3250" w:type="dxa"/>
            <w:tcBorders>
              <w:top w:val="single" w:sz="8" w:space="0" w:color="000000"/>
              <w:left w:val="single" w:sz="12" w:space="0" w:color="000000"/>
              <w:bottom w:val="single" w:sz="8" w:space="0" w:color="000000"/>
              <w:right w:val="single" w:sz="8" w:space="0" w:color="000000"/>
            </w:tcBorders>
          </w:tcPr>
          <w:p w14:paraId="37A8969C" w14:textId="77777777" w:rsidR="000171DD" w:rsidRPr="00357D1E" w:rsidRDefault="000171DD" w:rsidP="000171DD">
            <w:pPr>
              <w:pStyle w:val="TableParagraph"/>
              <w:ind w:left="114"/>
              <w:rPr>
                <w:sz w:val="16"/>
                <w:szCs w:val="16"/>
              </w:rPr>
            </w:pPr>
            <w:r w:rsidRPr="00357D1E">
              <w:rPr>
                <w:sz w:val="16"/>
                <w:szCs w:val="16"/>
              </w:rPr>
              <w:t>10-11 ans</w:t>
            </w:r>
          </w:p>
        </w:tc>
        <w:tc>
          <w:tcPr>
            <w:tcW w:w="3248" w:type="dxa"/>
            <w:tcBorders>
              <w:top w:val="single" w:sz="8" w:space="0" w:color="000000"/>
              <w:left w:val="single" w:sz="8" w:space="0" w:color="000000"/>
              <w:bottom w:val="single" w:sz="8" w:space="0" w:color="000000"/>
              <w:right w:val="single" w:sz="12" w:space="0" w:color="000000"/>
            </w:tcBorders>
          </w:tcPr>
          <w:p w14:paraId="59A6B596" w14:textId="77777777" w:rsidR="000171DD" w:rsidRPr="00357D1E" w:rsidRDefault="000171DD" w:rsidP="000171DD">
            <w:pPr>
              <w:pStyle w:val="TableParagraph"/>
              <w:ind w:left="119"/>
              <w:rPr>
                <w:sz w:val="16"/>
                <w:szCs w:val="16"/>
              </w:rPr>
            </w:pPr>
            <w:r w:rsidRPr="00357D1E">
              <w:rPr>
                <w:sz w:val="16"/>
                <w:szCs w:val="16"/>
              </w:rPr>
              <w:t>2 km</w:t>
            </w:r>
          </w:p>
        </w:tc>
      </w:tr>
      <w:tr w:rsidR="000171DD" w:rsidRPr="00357D1E" w14:paraId="4D379CB6" w14:textId="77777777" w:rsidTr="000171DD">
        <w:trPr>
          <w:trHeight w:val="207"/>
        </w:trPr>
        <w:tc>
          <w:tcPr>
            <w:tcW w:w="3456" w:type="dxa"/>
            <w:tcBorders>
              <w:top w:val="single" w:sz="8" w:space="0" w:color="000000"/>
              <w:left w:val="single" w:sz="12" w:space="0" w:color="000000"/>
              <w:bottom w:val="single" w:sz="8" w:space="0" w:color="000000"/>
              <w:right w:val="single" w:sz="12" w:space="0" w:color="000000"/>
            </w:tcBorders>
          </w:tcPr>
          <w:p w14:paraId="3BF700FE" w14:textId="77777777" w:rsidR="000171DD" w:rsidRPr="00357D1E" w:rsidRDefault="000171DD" w:rsidP="000171DD">
            <w:pPr>
              <w:pStyle w:val="TableParagraph"/>
              <w:ind w:left="109"/>
              <w:rPr>
                <w:sz w:val="16"/>
                <w:szCs w:val="16"/>
              </w:rPr>
            </w:pPr>
            <w:r w:rsidRPr="00357D1E">
              <w:rPr>
                <w:sz w:val="16"/>
                <w:szCs w:val="16"/>
              </w:rPr>
              <w:t>Benjamins</w:t>
            </w:r>
          </w:p>
        </w:tc>
        <w:tc>
          <w:tcPr>
            <w:tcW w:w="3250" w:type="dxa"/>
            <w:tcBorders>
              <w:top w:val="single" w:sz="8" w:space="0" w:color="000000"/>
              <w:left w:val="single" w:sz="12" w:space="0" w:color="000000"/>
              <w:bottom w:val="single" w:sz="8" w:space="0" w:color="000000"/>
              <w:right w:val="single" w:sz="8" w:space="0" w:color="000000"/>
            </w:tcBorders>
          </w:tcPr>
          <w:p w14:paraId="0DEDF667" w14:textId="77777777" w:rsidR="000171DD" w:rsidRPr="00357D1E" w:rsidRDefault="000171DD" w:rsidP="000171DD">
            <w:pPr>
              <w:pStyle w:val="TableParagraph"/>
              <w:ind w:left="114"/>
              <w:rPr>
                <w:sz w:val="16"/>
                <w:szCs w:val="16"/>
              </w:rPr>
            </w:pPr>
            <w:r w:rsidRPr="00357D1E">
              <w:rPr>
                <w:sz w:val="16"/>
                <w:szCs w:val="16"/>
              </w:rPr>
              <w:t>12-13 ans</w:t>
            </w:r>
          </w:p>
        </w:tc>
        <w:tc>
          <w:tcPr>
            <w:tcW w:w="3248" w:type="dxa"/>
            <w:tcBorders>
              <w:top w:val="single" w:sz="8" w:space="0" w:color="000000"/>
              <w:left w:val="single" w:sz="8" w:space="0" w:color="000000"/>
              <w:bottom w:val="single" w:sz="8" w:space="0" w:color="000000"/>
              <w:right w:val="single" w:sz="12" w:space="0" w:color="000000"/>
            </w:tcBorders>
          </w:tcPr>
          <w:p w14:paraId="7D1296FF" w14:textId="77777777" w:rsidR="000171DD" w:rsidRPr="00357D1E" w:rsidRDefault="000171DD" w:rsidP="000171DD">
            <w:pPr>
              <w:pStyle w:val="TableParagraph"/>
              <w:ind w:left="119"/>
              <w:rPr>
                <w:sz w:val="16"/>
                <w:szCs w:val="16"/>
              </w:rPr>
            </w:pPr>
            <w:r w:rsidRPr="00357D1E">
              <w:rPr>
                <w:sz w:val="16"/>
                <w:szCs w:val="16"/>
              </w:rPr>
              <w:t>3 km</w:t>
            </w:r>
          </w:p>
        </w:tc>
      </w:tr>
      <w:tr w:rsidR="000171DD" w:rsidRPr="00357D1E" w14:paraId="6FEEDE9C" w14:textId="77777777" w:rsidTr="000171DD">
        <w:trPr>
          <w:trHeight w:val="205"/>
        </w:trPr>
        <w:tc>
          <w:tcPr>
            <w:tcW w:w="3456" w:type="dxa"/>
            <w:tcBorders>
              <w:top w:val="single" w:sz="8" w:space="0" w:color="000000"/>
              <w:left w:val="single" w:sz="12" w:space="0" w:color="000000"/>
              <w:bottom w:val="single" w:sz="8" w:space="0" w:color="000000"/>
              <w:right w:val="single" w:sz="12" w:space="0" w:color="000000"/>
            </w:tcBorders>
          </w:tcPr>
          <w:p w14:paraId="6983D77E" w14:textId="77777777" w:rsidR="000171DD" w:rsidRPr="00357D1E" w:rsidRDefault="000171DD" w:rsidP="000171DD">
            <w:pPr>
              <w:pStyle w:val="TableParagraph"/>
              <w:ind w:left="109"/>
              <w:rPr>
                <w:sz w:val="16"/>
                <w:szCs w:val="16"/>
              </w:rPr>
            </w:pPr>
            <w:r w:rsidRPr="00357D1E">
              <w:rPr>
                <w:sz w:val="16"/>
                <w:szCs w:val="16"/>
              </w:rPr>
              <w:t>Minimes</w:t>
            </w:r>
          </w:p>
        </w:tc>
        <w:tc>
          <w:tcPr>
            <w:tcW w:w="3250" w:type="dxa"/>
            <w:tcBorders>
              <w:top w:val="single" w:sz="8" w:space="0" w:color="000000"/>
              <w:left w:val="single" w:sz="12" w:space="0" w:color="000000"/>
              <w:bottom w:val="single" w:sz="8" w:space="0" w:color="000000"/>
              <w:right w:val="single" w:sz="8" w:space="0" w:color="000000"/>
            </w:tcBorders>
          </w:tcPr>
          <w:p w14:paraId="01EEF3C4" w14:textId="77777777" w:rsidR="000171DD" w:rsidRPr="00357D1E" w:rsidRDefault="000171DD" w:rsidP="000171DD">
            <w:pPr>
              <w:pStyle w:val="TableParagraph"/>
              <w:ind w:left="114"/>
              <w:rPr>
                <w:sz w:val="16"/>
                <w:szCs w:val="16"/>
              </w:rPr>
            </w:pPr>
            <w:r w:rsidRPr="00357D1E">
              <w:rPr>
                <w:sz w:val="16"/>
                <w:szCs w:val="16"/>
              </w:rPr>
              <w:t>14-15 ans</w:t>
            </w:r>
          </w:p>
        </w:tc>
        <w:tc>
          <w:tcPr>
            <w:tcW w:w="3248" w:type="dxa"/>
            <w:tcBorders>
              <w:top w:val="single" w:sz="8" w:space="0" w:color="000000"/>
              <w:left w:val="single" w:sz="8" w:space="0" w:color="000000"/>
              <w:bottom w:val="single" w:sz="8" w:space="0" w:color="000000"/>
              <w:right w:val="single" w:sz="12" w:space="0" w:color="000000"/>
            </w:tcBorders>
          </w:tcPr>
          <w:p w14:paraId="470A4466" w14:textId="77777777" w:rsidR="000171DD" w:rsidRPr="00357D1E" w:rsidRDefault="000171DD" w:rsidP="000171DD">
            <w:pPr>
              <w:pStyle w:val="TableParagraph"/>
              <w:ind w:left="119"/>
              <w:rPr>
                <w:sz w:val="16"/>
                <w:szCs w:val="16"/>
              </w:rPr>
            </w:pPr>
            <w:r w:rsidRPr="00357D1E">
              <w:rPr>
                <w:sz w:val="16"/>
                <w:szCs w:val="16"/>
              </w:rPr>
              <w:t>5 km</w:t>
            </w:r>
          </w:p>
        </w:tc>
      </w:tr>
      <w:tr w:rsidR="000171DD" w:rsidRPr="00357D1E" w14:paraId="0122B7EA" w14:textId="77777777" w:rsidTr="000171DD">
        <w:trPr>
          <w:trHeight w:val="207"/>
        </w:trPr>
        <w:tc>
          <w:tcPr>
            <w:tcW w:w="3456" w:type="dxa"/>
            <w:tcBorders>
              <w:top w:val="single" w:sz="8" w:space="0" w:color="000000"/>
              <w:left w:val="single" w:sz="12" w:space="0" w:color="000000"/>
              <w:bottom w:val="single" w:sz="8" w:space="0" w:color="000000"/>
              <w:right w:val="single" w:sz="12" w:space="0" w:color="000000"/>
            </w:tcBorders>
          </w:tcPr>
          <w:p w14:paraId="39DF0A8C" w14:textId="77777777" w:rsidR="000171DD" w:rsidRPr="00357D1E" w:rsidRDefault="000171DD" w:rsidP="000171DD">
            <w:pPr>
              <w:pStyle w:val="TableParagraph"/>
              <w:ind w:left="109"/>
              <w:rPr>
                <w:sz w:val="16"/>
                <w:szCs w:val="16"/>
              </w:rPr>
            </w:pPr>
            <w:r w:rsidRPr="00357D1E">
              <w:rPr>
                <w:sz w:val="16"/>
                <w:szCs w:val="16"/>
              </w:rPr>
              <w:t>Cadets</w:t>
            </w:r>
          </w:p>
        </w:tc>
        <w:tc>
          <w:tcPr>
            <w:tcW w:w="3250" w:type="dxa"/>
            <w:tcBorders>
              <w:top w:val="single" w:sz="8" w:space="0" w:color="000000"/>
              <w:left w:val="single" w:sz="12" w:space="0" w:color="000000"/>
              <w:bottom w:val="single" w:sz="8" w:space="0" w:color="000000"/>
              <w:right w:val="single" w:sz="8" w:space="0" w:color="000000"/>
            </w:tcBorders>
          </w:tcPr>
          <w:p w14:paraId="3CA46AB6" w14:textId="77777777" w:rsidR="000171DD" w:rsidRPr="00357D1E" w:rsidRDefault="000171DD" w:rsidP="000171DD">
            <w:pPr>
              <w:pStyle w:val="TableParagraph"/>
              <w:ind w:left="114"/>
              <w:rPr>
                <w:sz w:val="16"/>
                <w:szCs w:val="16"/>
              </w:rPr>
            </w:pPr>
            <w:r w:rsidRPr="00357D1E">
              <w:rPr>
                <w:sz w:val="16"/>
                <w:szCs w:val="16"/>
              </w:rPr>
              <w:t>16-17 ans</w:t>
            </w:r>
          </w:p>
        </w:tc>
        <w:tc>
          <w:tcPr>
            <w:tcW w:w="3248" w:type="dxa"/>
            <w:tcBorders>
              <w:top w:val="single" w:sz="8" w:space="0" w:color="000000"/>
              <w:left w:val="single" w:sz="8" w:space="0" w:color="000000"/>
              <w:bottom w:val="single" w:sz="8" w:space="0" w:color="000000"/>
              <w:right w:val="single" w:sz="12" w:space="0" w:color="000000"/>
            </w:tcBorders>
          </w:tcPr>
          <w:p w14:paraId="0A9E9765" w14:textId="77777777" w:rsidR="000171DD" w:rsidRPr="00357D1E" w:rsidRDefault="000171DD" w:rsidP="000171DD">
            <w:pPr>
              <w:pStyle w:val="TableParagraph"/>
              <w:ind w:left="119"/>
              <w:rPr>
                <w:sz w:val="16"/>
                <w:szCs w:val="16"/>
              </w:rPr>
            </w:pPr>
            <w:r w:rsidRPr="00357D1E">
              <w:rPr>
                <w:sz w:val="16"/>
                <w:szCs w:val="16"/>
              </w:rPr>
              <w:t>15 km</w:t>
            </w:r>
          </w:p>
        </w:tc>
      </w:tr>
      <w:tr w:rsidR="000171DD" w:rsidRPr="00357D1E" w14:paraId="1C14332A" w14:textId="77777777" w:rsidTr="000171DD">
        <w:trPr>
          <w:trHeight w:val="205"/>
        </w:trPr>
        <w:tc>
          <w:tcPr>
            <w:tcW w:w="3456" w:type="dxa"/>
            <w:tcBorders>
              <w:top w:val="single" w:sz="8" w:space="0" w:color="000000"/>
              <w:left w:val="single" w:sz="12" w:space="0" w:color="000000"/>
              <w:bottom w:val="single" w:sz="8" w:space="0" w:color="000000"/>
              <w:right w:val="single" w:sz="12" w:space="0" w:color="000000"/>
            </w:tcBorders>
          </w:tcPr>
          <w:p w14:paraId="2BF644A8" w14:textId="77777777" w:rsidR="000171DD" w:rsidRPr="00357D1E" w:rsidRDefault="000171DD" w:rsidP="000171DD">
            <w:pPr>
              <w:pStyle w:val="TableParagraph"/>
              <w:ind w:left="109"/>
              <w:rPr>
                <w:sz w:val="16"/>
                <w:szCs w:val="16"/>
              </w:rPr>
            </w:pPr>
            <w:r w:rsidRPr="00357D1E">
              <w:rPr>
                <w:sz w:val="16"/>
                <w:szCs w:val="16"/>
              </w:rPr>
              <w:t>Juniors</w:t>
            </w:r>
          </w:p>
        </w:tc>
        <w:tc>
          <w:tcPr>
            <w:tcW w:w="3250" w:type="dxa"/>
            <w:tcBorders>
              <w:top w:val="single" w:sz="8" w:space="0" w:color="000000"/>
              <w:left w:val="single" w:sz="12" w:space="0" w:color="000000"/>
              <w:bottom w:val="single" w:sz="8" w:space="0" w:color="000000"/>
              <w:right w:val="single" w:sz="8" w:space="0" w:color="000000"/>
            </w:tcBorders>
          </w:tcPr>
          <w:p w14:paraId="21B4A0CC" w14:textId="77777777" w:rsidR="000171DD" w:rsidRPr="00357D1E" w:rsidRDefault="000171DD" w:rsidP="000171DD">
            <w:pPr>
              <w:pStyle w:val="TableParagraph"/>
              <w:ind w:left="114"/>
              <w:rPr>
                <w:sz w:val="16"/>
                <w:szCs w:val="16"/>
              </w:rPr>
            </w:pPr>
            <w:r w:rsidRPr="00357D1E">
              <w:rPr>
                <w:sz w:val="16"/>
                <w:szCs w:val="16"/>
              </w:rPr>
              <w:t>18-19 ans</w:t>
            </w:r>
          </w:p>
        </w:tc>
        <w:tc>
          <w:tcPr>
            <w:tcW w:w="3248" w:type="dxa"/>
            <w:tcBorders>
              <w:top w:val="single" w:sz="8" w:space="0" w:color="000000"/>
              <w:left w:val="single" w:sz="8" w:space="0" w:color="000000"/>
              <w:bottom w:val="single" w:sz="8" w:space="0" w:color="000000"/>
              <w:right w:val="single" w:sz="12" w:space="0" w:color="000000"/>
            </w:tcBorders>
          </w:tcPr>
          <w:p w14:paraId="29898731" w14:textId="77777777" w:rsidR="000171DD" w:rsidRPr="00357D1E" w:rsidRDefault="000171DD" w:rsidP="000171DD">
            <w:pPr>
              <w:pStyle w:val="TableParagraph"/>
              <w:ind w:left="119"/>
              <w:rPr>
                <w:sz w:val="16"/>
                <w:szCs w:val="16"/>
              </w:rPr>
            </w:pPr>
            <w:r w:rsidRPr="00357D1E">
              <w:rPr>
                <w:sz w:val="16"/>
                <w:szCs w:val="16"/>
              </w:rPr>
              <w:t>25 km</w:t>
            </w:r>
          </w:p>
        </w:tc>
      </w:tr>
      <w:tr w:rsidR="000171DD" w:rsidRPr="00357D1E" w14:paraId="3146D059" w14:textId="77777777" w:rsidTr="000171DD">
        <w:trPr>
          <w:trHeight w:val="209"/>
        </w:trPr>
        <w:tc>
          <w:tcPr>
            <w:tcW w:w="3456" w:type="dxa"/>
            <w:tcBorders>
              <w:top w:val="single" w:sz="8" w:space="0" w:color="000000"/>
              <w:left w:val="single" w:sz="12" w:space="0" w:color="000000"/>
              <w:bottom w:val="single" w:sz="12" w:space="0" w:color="000000"/>
              <w:right w:val="single" w:sz="12" w:space="0" w:color="000000"/>
            </w:tcBorders>
          </w:tcPr>
          <w:p w14:paraId="4DFB919C" w14:textId="77777777" w:rsidR="000171DD" w:rsidRPr="00357D1E" w:rsidRDefault="000171DD" w:rsidP="000171DD">
            <w:pPr>
              <w:pStyle w:val="TableParagraph"/>
              <w:ind w:left="109"/>
              <w:rPr>
                <w:sz w:val="16"/>
                <w:szCs w:val="16"/>
              </w:rPr>
            </w:pPr>
            <w:r w:rsidRPr="00357D1E">
              <w:rPr>
                <w:sz w:val="16"/>
                <w:szCs w:val="16"/>
              </w:rPr>
              <w:t>Espoirs, Seniors, Masters</w:t>
            </w:r>
          </w:p>
        </w:tc>
        <w:tc>
          <w:tcPr>
            <w:tcW w:w="3250" w:type="dxa"/>
            <w:tcBorders>
              <w:top w:val="single" w:sz="8" w:space="0" w:color="000000"/>
              <w:left w:val="single" w:sz="12" w:space="0" w:color="000000"/>
              <w:bottom w:val="single" w:sz="12" w:space="0" w:color="000000"/>
              <w:right w:val="single" w:sz="8" w:space="0" w:color="000000"/>
            </w:tcBorders>
          </w:tcPr>
          <w:p w14:paraId="470DEA78" w14:textId="77777777" w:rsidR="000171DD" w:rsidRPr="00357D1E" w:rsidRDefault="000171DD" w:rsidP="000171DD">
            <w:pPr>
              <w:pStyle w:val="TableParagraph"/>
              <w:ind w:left="114"/>
              <w:rPr>
                <w:sz w:val="16"/>
                <w:szCs w:val="16"/>
              </w:rPr>
            </w:pPr>
            <w:r w:rsidRPr="00357D1E">
              <w:rPr>
                <w:sz w:val="16"/>
                <w:szCs w:val="16"/>
              </w:rPr>
              <w:t>20 ans et plus</w:t>
            </w:r>
          </w:p>
        </w:tc>
        <w:tc>
          <w:tcPr>
            <w:tcW w:w="3248" w:type="dxa"/>
            <w:tcBorders>
              <w:top w:val="single" w:sz="8" w:space="0" w:color="000000"/>
              <w:left w:val="single" w:sz="8" w:space="0" w:color="000000"/>
              <w:bottom w:val="single" w:sz="12" w:space="0" w:color="000000"/>
              <w:right w:val="single" w:sz="12" w:space="0" w:color="000000"/>
            </w:tcBorders>
          </w:tcPr>
          <w:p w14:paraId="7BE8E930" w14:textId="77777777" w:rsidR="000171DD" w:rsidRPr="00357D1E" w:rsidRDefault="000171DD" w:rsidP="000171DD">
            <w:pPr>
              <w:pStyle w:val="TableParagraph"/>
              <w:ind w:left="119"/>
              <w:rPr>
                <w:sz w:val="16"/>
                <w:szCs w:val="16"/>
              </w:rPr>
            </w:pPr>
            <w:r w:rsidRPr="00357D1E">
              <w:rPr>
                <w:sz w:val="16"/>
                <w:szCs w:val="16"/>
              </w:rPr>
              <w:t>Illimité</w:t>
            </w:r>
          </w:p>
        </w:tc>
      </w:tr>
    </w:tbl>
    <w:p w14:paraId="04B3AE31" w14:textId="77777777" w:rsidR="000171DD" w:rsidRPr="00357D1E" w:rsidRDefault="000171DD" w:rsidP="00A91B30">
      <w:pPr>
        <w:jc w:val="both"/>
        <w:rPr>
          <w:b/>
          <w:sz w:val="20"/>
          <w:szCs w:val="20"/>
        </w:rPr>
      </w:pPr>
    </w:p>
    <w:p w14:paraId="7C2E48B1" w14:textId="77777777" w:rsidR="001C04B0" w:rsidRPr="00357D1E" w:rsidRDefault="00FE151A" w:rsidP="00A91B30">
      <w:pPr>
        <w:jc w:val="both"/>
        <w:rPr>
          <w:b/>
          <w:sz w:val="20"/>
          <w:szCs w:val="20"/>
        </w:rPr>
      </w:pPr>
      <w:r w:rsidRPr="00357D1E">
        <w:rPr>
          <w:b/>
          <w:sz w:val="20"/>
          <w:szCs w:val="20"/>
        </w:rPr>
        <w:t>Voie publique et balisage :</w:t>
      </w:r>
    </w:p>
    <w:p w14:paraId="16A7A5AA" w14:textId="77777777" w:rsidR="001C04B0" w:rsidRPr="00357D1E" w:rsidRDefault="00FE151A" w:rsidP="00A91B30">
      <w:pPr>
        <w:pStyle w:val="Corpsdetexte"/>
        <w:ind w:left="0" w:right="847"/>
        <w:jc w:val="both"/>
      </w:pPr>
      <w:r w:rsidRPr="00357D1E">
        <w:t>Les parcours des épreuves Oxy’Trail passent sur des chemins et sentiers balisés. Ils empruntent aussi des voies ouvertes à la circulation routière, notamment pour de nombreuses tra</w:t>
      </w:r>
      <w:r w:rsidR="00FC0432" w:rsidRPr="00357D1E">
        <w:t>versées de routes, pour lesquelles</w:t>
      </w:r>
      <w:r w:rsidRPr="00357D1E">
        <w:t xml:space="preserve"> une vigilance accrue des participants est requise, malgré la présence de « signaleurs » mis en place par l’Organisateur. Les parcours des épreuves Oxy’Trail sont balisés par une peinture biodégradable et la mise en place de barrières et rubalises (dans le respect des règles environnementales). Des postes de contrôles inopinés (pointage) peuvent être mis en place à tout endroit du parcours. Leur localisation n’est pas communiquée par l’Organisateur. Tout coureur qui ne passe pas par une zone de pointage est disqualifié.</w:t>
      </w:r>
    </w:p>
    <w:p w14:paraId="388B2BDF" w14:textId="77777777" w:rsidR="00CC630B" w:rsidRPr="00357D1E" w:rsidRDefault="00CC630B" w:rsidP="00357D1E">
      <w:pPr>
        <w:pStyle w:val="Corpsdetexte"/>
        <w:ind w:left="0" w:right="847"/>
        <w:jc w:val="both"/>
      </w:pPr>
    </w:p>
    <w:p w14:paraId="4E1EDDEE" w14:textId="77777777" w:rsidR="001C04B0" w:rsidRPr="00357D1E" w:rsidRDefault="00FE151A" w:rsidP="00A91B30">
      <w:pPr>
        <w:pStyle w:val="Titre1"/>
        <w:ind w:left="0" w:right="847"/>
      </w:pPr>
      <w:r w:rsidRPr="00357D1E">
        <w:t>Semi-autosuffisance :</w:t>
      </w:r>
    </w:p>
    <w:p w14:paraId="1134DE16" w14:textId="77777777" w:rsidR="001C04B0" w:rsidRPr="00357D1E" w:rsidRDefault="009D6220" w:rsidP="00A91B30">
      <w:pPr>
        <w:pStyle w:val="Corpsdetexte"/>
        <w:ind w:left="0" w:right="847"/>
        <w:jc w:val="both"/>
      </w:pPr>
      <w:r>
        <w:pict w14:anchorId="1DED00F1">
          <v:group id="_x0000_s1055" style="position:absolute;left:0;text-align:left;margin-left:551.4pt;margin-top:44.75pt;width:22.7pt;height:26.6pt;z-index:251655168;mso-position-horizontal-relative:page" coordorigin="11028,895" coordsize="454,532">
            <v:shape id="_x0000_s1057" style="position:absolute;left:11028;top:894;width:454;height:532" coordorigin="11028,895" coordsize="454,532" path="m11255,895r-72,13l11121,946r-49,57l11040,1076r-12,85l11040,1245r32,73l11121,1375r62,38l11255,1427r72,-14l11389,1375r49,-57l11470,1245r12,-84l11470,1076r-32,-73l11389,946r-62,-38l11255,895xe" fillcolor="#572a82" stroked="f">
              <v:path arrowok="t"/>
            </v:shape>
            <v:shape id="_x0000_s1056" type="#_x0000_t202" style="position:absolute;left:11028;top:894;width:454;height:532" filled="f" stroked="f">
              <v:textbox style="mso-next-textbox:#_x0000_s1056" inset="0,0,0,0">
                <w:txbxContent>
                  <w:p w14:paraId="6545E8B2" w14:textId="77777777" w:rsidR="009D6220" w:rsidRDefault="009D6220">
                    <w:pPr>
                      <w:spacing w:before="122"/>
                      <w:ind w:left="6"/>
                      <w:jc w:val="center"/>
                      <w:rPr>
                        <w:rFonts w:ascii="Times New Roman"/>
                        <w:sz w:val="24"/>
                      </w:rPr>
                    </w:pPr>
                    <w:r>
                      <w:rPr>
                        <w:rFonts w:ascii="Times New Roman"/>
                        <w:color w:val="FFFFFF"/>
                        <w:sz w:val="24"/>
                      </w:rPr>
                      <w:t>2</w:t>
                    </w:r>
                  </w:p>
                </w:txbxContent>
              </v:textbox>
            </v:shape>
            <w10:wrap anchorx="page"/>
          </v:group>
        </w:pict>
      </w:r>
      <w:r w:rsidR="00FE151A" w:rsidRPr="00357D1E">
        <w:t>Le principe de course individuelle en semi-autosuffisance est la règle des épreuves Oxy’Trail. La semi- autosuffisance est définie comme étant la capacité à être autonome entre deux points de ravitaillement, aussi bien sur le plan alimentaire que de l’équipement vestimentaire et de sécurité, permettant notamment de</w:t>
      </w:r>
      <w:r w:rsidR="00FE151A" w:rsidRPr="00357D1E">
        <w:rPr>
          <w:spacing w:val="-6"/>
        </w:rPr>
        <w:t xml:space="preserve"> </w:t>
      </w:r>
      <w:r w:rsidR="00FE151A" w:rsidRPr="00357D1E">
        <w:t>s’adapter</w:t>
      </w:r>
      <w:r w:rsidR="00FE151A" w:rsidRPr="00357D1E">
        <w:rPr>
          <w:spacing w:val="-5"/>
        </w:rPr>
        <w:t xml:space="preserve"> </w:t>
      </w:r>
      <w:r w:rsidR="00FE151A" w:rsidRPr="00357D1E">
        <w:t>aux</w:t>
      </w:r>
      <w:r w:rsidR="00FE151A" w:rsidRPr="00357D1E">
        <w:rPr>
          <w:spacing w:val="-4"/>
        </w:rPr>
        <w:t xml:space="preserve"> </w:t>
      </w:r>
      <w:r w:rsidR="00FE151A" w:rsidRPr="00357D1E">
        <w:t>problèmes</w:t>
      </w:r>
      <w:r w:rsidR="00FE151A" w:rsidRPr="00357D1E">
        <w:rPr>
          <w:spacing w:val="-5"/>
        </w:rPr>
        <w:t xml:space="preserve"> </w:t>
      </w:r>
      <w:r w:rsidR="00FE151A" w:rsidRPr="00357D1E">
        <w:t>rencontrés</w:t>
      </w:r>
      <w:r w:rsidR="00FE151A" w:rsidRPr="00357D1E">
        <w:rPr>
          <w:spacing w:val="-4"/>
        </w:rPr>
        <w:t xml:space="preserve"> </w:t>
      </w:r>
      <w:r w:rsidR="00FE151A" w:rsidRPr="00357D1E">
        <w:t>ou</w:t>
      </w:r>
      <w:r w:rsidR="00FE151A" w:rsidRPr="00357D1E">
        <w:rPr>
          <w:spacing w:val="-3"/>
        </w:rPr>
        <w:t xml:space="preserve"> </w:t>
      </w:r>
      <w:r w:rsidR="00FE151A" w:rsidRPr="00357D1E">
        <w:t>prévisibles</w:t>
      </w:r>
      <w:r w:rsidR="00FE151A" w:rsidRPr="00357D1E">
        <w:rPr>
          <w:spacing w:val="-4"/>
        </w:rPr>
        <w:t xml:space="preserve"> </w:t>
      </w:r>
      <w:r w:rsidR="00FE151A" w:rsidRPr="00357D1E">
        <w:t>(mauvais</w:t>
      </w:r>
      <w:r w:rsidR="00FE151A" w:rsidRPr="00357D1E">
        <w:rPr>
          <w:spacing w:val="-4"/>
        </w:rPr>
        <w:t xml:space="preserve"> </w:t>
      </w:r>
      <w:r w:rsidR="00FE151A" w:rsidRPr="00357D1E">
        <w:t>temps,</w:t>
      </w:r>
      <w:r w:rsidR="00FE151A" w:rsidRPr="00357D1E">
        <w:rPr>
          <w:spacing w:val="-5"/>
        </w:rPr>
        <w:t xml:space="preserve"> </w:t>
      </w:r>
      <w:r w:rsidR="00FE151A" w:rsidRPr="00357D1E">
        <w:t>problèmes</w:t>
      </w:r>
      <w:r w:rsidR="00FE151A" w:rsidRPr="00357D1E">
        <w:rPr>
          <w:spacing w:val="-4"/>
        </w:rPr>
        <w:t xml:space="preserve"> </w:t>
      </w:r>
      <w:r w:rsidR="00FE151A" w:rsidRPr="00357D1E">
        <w:t>physiques,</w:t>
      </w:r>
      <w:r w:rsidR="00FE151A" w:rsidRPr="00357D1E">
        <w:rPr>
          <w:spacing w:val="-3"/>
        </w:rPr>
        <w:t xml:space="preserve"> </w:t>
      </w:r>
      <w:r w:rsidR="00FE151A" w:rsidRPr="00357D1E">
        <w:t>blessure…).</w:t>
      </w:r>
    </w:p>
    <w:p w14:paraId="3438B7AD" w14:textId="77777777" w:rsidR="001C04B0" w:rsidRPr="00357D1E" w:rsidRDefault="001C04B0" w:rsidP="00A91B30">
      <w:pPr>
        <w:pStyle w:val="Corpsdetexte"/>
        <w:ind w:left="0" w:right="847"/>
        <w:jc w:val="both"/>
      </w:pPr>
    </w:p>
    <w:p w14:paraId="7EEB3ED6" w14:textId="77777777" w:rsidR="001C04B0" w:rsidRPr="00357D1E" w:rsidRDefault="00FE151A" w:rsidP="00A91B30">
      <w:pPr>
        <w:pStyle w:val="Titre1"/>
        <w:ind w:left="0" w:right="847"/>
      </w:pPr>
      <w:r w:rsidRPr="00357D1E">
        <w:t>Ravitaillements :</w:t>
      </w:r>
    </w:p>
    <w:p w14:paraId="21D69387" w14:textId="77777777" w:rsidR="001C04B0" w:rsidRPr="00357D1E" w:rsidRDefault="00FE151A" w:rsidP="00A91B30">
      <w:pPr>
        <w:pStyle w:val="Corpsdetexte"/>
        <w:ind w:left="0" w:right="847"/>
        <w:jc w:val="both"/>
      </w:pPr>
      <w:r w:rsidRPr="00357D1E">
        <w:t xml:space="preserve">Sur le parcours, des zones de ravitaillement sont approvisionnées en boissons et nourriture à consommer sur place. Chaque coureur doit veiller à disposer, au départ de chaque zone de ravitaillement, de la quantité d’eau et d’aliments qui lui est nécessaire pour rallier le point de ravitaillement suivant. Un ravitaillement solide et liquide est assuré à l’arrivée des épreuves Oxy’Trail. Seuls les coureurs porteurs d’un dossard visible ont accès aux </w:t>
      </w:r>
      <w:r w:rsidR="000171DD" w:rsidRPr="00357D1E">
        <w:t>zones</w:t>
      </w:r>
      <w:r w:rsidRPr="00357D1E">
        <w:t xml:space="preserve"> de ravitaillement. Des poubelles et bâches sont disposées en grand nombre sur chaque </w:t>
      </w:r>
      <w:r w:rsidR="000171DD" w:rsidRPr="00357D1E">
        <w:t>zone</w:t>
      </w:r>
      <w:r w:rsidRPr="00357D1E">
        <w:t xml:space="preserve"> et doivent impérativement être utilisées pour y déposer les déchets. Tout coureur </w:t>
      </w:r>
      <w:r w:rsidR="003253CD" w:rsidRPr="00357D1E">
        <w:t>sur</w:t>
      </w:r>
      <w:r w:rsidRPr="00357D1E">
        <w:t>pris en train de jeter sciemment ses déchets sur le parcours sera immédiatement</w:t>
      </w:r>
      <w:r w:rsidRPr="00357D1E">
        <w:rPr>
          <w:spacing w:val="-11"/>
        </w:rPr>
        <w:t xml:space="preserve"> </w:t>
      </w:r>
      <w:r w:rsidRPr="00357D1E">
        <w:t>disqualifié.</w:t>
      </w:r>
    </w:p>
    <w:p w14:paraId="3FE65837" w14:textId="77777777" w:rsidR="001C04B0" w:rsidRPr="00357D1E" w:rsidRDefault="001C04B0" w:rsidP="00A91B30">
      <w:pPr>
        <w:pStyle w:val="Corpsdetexte"/>
        <w:ind w:left="0" w:right="847"/>
        <w:jc w:val="both"/>
      </w:pPr>
    </w:p>
    <w:p w14:paraId="02D31C56" w14:textId="77777777" w:rsidR="001C04B0" w:rsidRPr="00357D1E" w:rsidRDefault="00FE151A" w:rsidP="00A91B30">
      <w:pPr>
        <w:pStyle w:val="Titre1"/>
        <w:ind w:left="0" w:right="847"/>
      </w:pPr>
      <w:r w:rsidRPr="00357D1E">
        <w:t>Assistance personnelle :</w:t>
      </w:r>
    </w:p>
    <w:p w14:paraId="77F2C75C" w14:textId="77777777" w:rsidR="005A7ACC" w:rsidRPr="00357D1E" w:rsidRDefault="00FE151A" w:rsidP="00A91B30">
      <w:pPr>
        <w:pStyle w:val="Corpsdetexte"/>
        <w:ind w:left="0" w:right="847"/>
        <w:jc w:val="both"/>
      </w:pPr>
      <w:r w:rsidRPr="00357D1E">
        <w:t>Aucune assistance personnelle n’est autorisée sur le parcours en dehors des zones de ravitaillement prévues à cet effet. Il est également strictement interdit sur les parcours :</w:t>
      </w:r>
    </w:p>
    <w:p w14:paraId="37D71680" w14:textId="77777777" w:rsidR="005A7ACC" w:rsidRPr="00357D1E" w:rsidRDefault="00FC0432" w:rsidP="00A91B30">
      <w:pPr>
        <w:pStyle w:val="Corpsdetexte"/>
        <w:numPr>
          <w:ilvl w:val="0"/>
          <w:numId w:val="4"/>
        </w:numPr>
        <w:ind w:right="847"/>
        <w:jc w:val="both"/>
      </w:pPr>
      <w:r w:rsidRPr="00357D1E">
        <w:t>De s</w:t>
      </w:r>
      <w:r w:rsidR="00FE151A" w:rsidRPr="00357D1E">
        <w:t>e faire accompagner par une autre personne qu’un concurrent régulièrement inscrit (les accompagnateurs en vélo par exemple ne sont pas autorisés, à l’exception des cyclistes autorisés par</w:t>
      </w:r>
      <w:r w:rsidR="00FE151A" w:rsidRPr="00357D1E">
        <w:rPr>
          <w:spacing w:val="-1"/>
        </w:rPr>
        <w:t xml:space="preserve"> </w:t>
      </w:r>
      <w:r w:rsidR="00FE151A" w:rsidRPr="00357D1E">
        <w:t>l’Organisation).</w:t>
      </w:r>
    </w:p>
    <w:p w14:paraId="518703A4" w14:textId="77777777" w:rsidR="001C04B0" w:rsidRPr="00357D1E" w:rsidRDefault="00FC0432" w:rsidP="00A91B30">
      <w:pPr>
        <w:pStyle w:val="Corpsdetexte"/>
        <w:numPr>
          <w:ilvl w:val="0"/>
          <w:numId w:val="4"/>
        </w:numPr>
        <w:ind w:right="847"/>
        <w:jc w:val="both"/>
      </w:pPr>
      <w:r w:rsidRPr="00357D1E">
        <w:t>Tout s</w:t>
      </w:r>
      <w:r w:rsidR="00FE151A" w:rsidRPr="00357D1E">
        <w:t>outien matériel ou</w:t>
      </w:r>
      <w:r w:rsidR="00FE151A" w:rsidRPr="00357D1E">
        <w:rPr>
          <w:spacing w:val="-1"/>
        </w:rPr>
        <w:t xml:space="preserve"> </w:t>
      </w:r>
      <w:r w:rsidR="00FE151A" w:rsidRPr="00357D1E">
        <w:t>physique.</w:t>
      </w:r>
    </w:p>
    <w:p w14:paraId="43A38DEF" w14:textId="77777777" w:rsidR="00CC630B" w:rsidRPr="00357D1E" w:rsidRDefault="00CC630B" w:rsidP="00A91B30">
      <w:pPr>
        <w:tabs>
          <w:tab w:val="left" w:pos="1022"/>
        </w:tabs>
        <w:ind w:right="847"/>
        <w:jc w:val="both"/>
        <w:rPr>
          <w:sz w:val="20"/>
          <w:szCs w:val="20"/>
        </w:rPr>
      </w:pPr>
    </w:p>
    <w:p w14:paraId="7488DE1E" w14:textId="77777777" w:rsidR="001C04B0" w:rsidRPr="00357D1E" w:rsidRDefault="00FE151A" w:rsidP="00A91B30">
      <w:pPr>
        <w:pStyle w:val="Titre1"/>
        <w:ind w:left="0" w:right="847"/>
      </w:pPr>
      <w:r w:rsidRPr="00357D1E">
        <w:t>Modification du parcours ou arrêt de l’épreuve :</w:t>
      </w:r>
    </w:p>
    <w:p w14:paraId="41BE0C00" w14:textId="77777777" w:rsidR="001C04B0" w:rsidRPr="00357D1E" w:rsidRDefault="00FE151A" w:rsidP="00A91B30">
      <w:pPr>
        <w:pStyle w:val="Corpsdetexte"/>
        <w:ind w:left="0" w:right="847"/>
        <w:jc w:val="both"/>
      </w:pPr>
      <w:r w:rsidRPr="00357D1E">
        <w:t>L’Organisateur se réserve le droit de modifier à tout moment le parcours et</w:t>
      </w:r>
      <w:r w:rsidR="005A7ACC" w:rsidRPr="00357D1E">
        <w:t xml:space="preserve"> les emplacements des postes de </w:t>
      </w:r>
      <w:r w:rsidRPr="00357D1E">
        <w:t xml:space="preserve">secours et/ou </w:t>
      </w:r>
      <w:r w:rsidR="000171DD" w:rsidRPr="00357D1E">
        <w:t>zones de</w:t>
      </w:r>
      <w:r w:rsidRPr="00357D1E">
        <w:t xml:space="preserve"> ravitaillement, sans préavis.</w:t>
      </w:r>
    </w:p>
    <w:p w14:paraId="32DF3371" w14:textId="77777777" w:rsidR="001C04B0" w:rsidRPr="00357D1E" w:rsidRDefault="00FE151A" w:rsidP="00A91B30">
      <w:pPr>
        <w:pStyle w:val="Corpsdetexte"/>
        <w:ind w:left="0" w:right="847"/>
        <w:jc w:val="both"/>
      </w:pPr>
      <w:r w:rsidRPr="00357D1E">
        <w:t>Le départ d’une course peut être reporté de trois heures au maximum en cas de conditions météorologiques diverses (pluies fortes, orages…) ; au-delà, les épreuves sont annulées.</w:t>
      </w:r>
    </w:p>
    <w:p w14:paraId="37C54EEB" w14:textId="77777777" w:rsidR="001C04B0" w:rsidRPr="00357D1E" w:rsidRDefault="00FE151A" w:rsidP="00A91B30">
      <w:pPr>
        <w:pStyle w:val="Corpsdetexte"/>
        <w:ind w:left="0" w:right="847"/>
        <w:jc w:val="both"/>
      </w:pPr>
      <w:r w:rsidRPr="00357D1E">
        <w:t>L’Organisateur se réserve le droit d’arrêter une épreuve en cours ou de modifier les barrières horaires en cas de force majeure (en particulier</w:t>
      </w:r>
      <w:r w:rsidR="000171DD" w:rsidRPr="00357D1E">
        <w:t> :</w:t>
      </w:r>
      <w:r w:rsidRPr="00357D1E">
        <w:t xml:space="preserve"> mauvaises conditions météorologiques </w:t>
      </w:r>
      <w:r w:rsidR="000171DD" w:rsidRPr="00357D1E">
        <w:t>ou</w:t>
      </w:r>
      <w:r w:rsidRPr="00357D1E">
        <w:t xml:space="preserve"> raisons de sécurité).</w:t>
      </w:r>
    </w:p>
    <w:p w14:paraId="2771512F" w14:textId="77777777" w:rsidR="001C04B0" w:rsidRPr="00357D1E" w:rsidRDefault="001C04B0" w:rsidP="00A91B30">
      <w:pPr>
        <w:pStyle w:val="Corpsdetexte"/>
        <w:ind w:left="0" w:right="847"/>
        <w:jc w:val="both"/>
      </w:pPr>
    </w:p>
    <w:p w14:paraId="41443A50" w14:textId="77777777" w:rsidR="001C04B0" w:rsidRPr="00357D1E" w:rsidRDefault="00FE151A" w:rsidP="00A91B30">
      <w:pPr>
        <w:pStyle w:val="Titre1"/>
        <w:ind w:left="0" w:right="847"/>
        <w:rPr>
          <w:color w:val="7030A0"/>
        </w:rPr>
      </w:pPr>
      <w:r w:rsidRPr="00357D1E">
        <w:rPr>
          <w:color w:val="7030A0"/>
        </w:rPr>
        <w:t>Article 4 : Challenge par équipe</w:t>
      </w:r>
    </w:p>
    <w:p w14:paraId="717DD86A" w14:textId="77777777" w:rsidR="005A7ACC" w:rsidRPr="00357D1E" w:rsidRDefault="00FE151A" w:rsidP="00A91B30">
      <w:pPr>
        <w:ind w:right="847"/>
        <w:jc w:val="both"/>
        <w:rPr>
          <w:b/>
          <w:sz w:val="20"/>
          <w:szCs w:val="20"/>
        </w:rPr>
      </w:pPr>
      <w:r w:rsidRPr="00357D1E">
        <w:rPr>
          <w:b/>
          <w:sz w:val="20"/>
          <w:szCs w:val="20"/>
        </w:rPr>
        <w:t>Les épreuves Oxy’Trail comprennent un challenge par équipe :</w:t>
      </w:r>
    </w:p>
    <w:p w14:paraId="03E4540C" w14:textId="77777777" w:rsidR="005A7ACC" w:rsidRPr="00357D1E" w:rsidRDefault="00FE151A" w:rsidP="00A91B30">
      <w:pPr>
        <w:pStyle w:val="Paragraphedeliste"/>
        <w:numPr>
          <w:ilvl w:val="0"/>
          <w:numId w:val="5"/>
        </w:numPr>
        <w:ind w:right="847"/>
        <w:jc w:val="both"/>
        <w:rPr>
          <w:b/>
          <w:sz w:val="20"/>
          <w:szCs w:val="20"/>
        </w:rPr>
      </w:pPr>
      <w:r w:rsidRPr="00357D1E">
        <w:rPr>
          <w:sz w:val="20"/>
          <w:szCs w:val="20"/>
        </w:rPr>
        <w:t>Chaque équipe doit être composée d’au moins quatre</w:t>
      </w:r>
      <w:r w:rsidRPr="00357D1E">
        <w:rPr>
          <w:spacing w:val="-5"/>
          <w:sz w:val="20"/>
          <w:szCs w:val="20"/>
        </w:rPr>
        <w:t xml:space="preserve"> </w:t>
      </w:r>
      <w:r w:rsidR="00C13727" w:rsidRPr="00357D1E">
        <w:rPr>
          <w:sz w:val="20"/>
          <w:szCs w:val="20"/>
        </w:rPr>
        <w:t>personnes (le maximum étant illimité).</w:t>
      </w:r>
    </w:p>
    <w:p w14:paraId="6978F572" w14:textId="77777777" w:rsidR="005A7ACC" w:rsidRPr="00357D1E" w:rsidRDefault="00FE151A" w:rsidP="00A91B30">
      <w:pPr>
        <w:pStyle w:val="Paragraphedeliste"/>
        <w:numPr>
          <w:ilvl w:val="0"/>
          <w:numId w:val="5"/>
        </w:numPr>
        <w:ind w:right="847"/>
        <w:jc w:val="both"/>
        <w:rPr>
          <w:b/>
          <w:sz w:val="20"/>
          <w:szCs w:val="20"/>
        </w:rPr>
      </w:pPr>
      <w:r w:rsidRPr="00357D1E">
        <w:rPr>
          <w:sz w:val="20"/>
          <w:szCs w:val="20"/>
        </w:rPr>
        <w:t>Chaque membre de l’équipe doit parcourir l’intégralité du parcours ; ce n’est pas un</w:t>
      </w:r>
      <w:r w:rsidRPr="00357D1E">
        <w:rPr>
          <w:spacing w:val="-21"/>
          <w:sz w:val="20"/>
          <w:szCs w:val="20"/>
        </w:rPr>
        <w:t xml:space="preserve"> </w:t>
      </w:r>
      <w:r w:rsidRPr="00357D1E">
        <w:rPr>
          <w:sz w:val="20"/>
          <w:szCs w:val="20"/>
        </w:rPr>
        <w:t>relais.</w:t>
      </w:r>
    </w:p>
    <w:p w14:paraId="606D133E" w14:textId="77777777" w:rsidR="005A7ACC" w:rsidRPr="00357D1E" w:rsidRDefault="00FE151A" w:rsidP="00A91B30">
      <w:pPr>
        <w:pStyle w:val="Paragraphedeliste"/>
        <w:numPr>
          <w:ilvl w:val="0"/>
          <w:numId w:val="5"/>
        </w:numPr>
        <w:ind w:right="847"/>
        <w:jc w:val="both"/>
        <w:rPr>
          <w:b/>
          <w:sz w:val="20"/>
          <w:szCs w:val="20"/>
        </w:rPr>
      </w:pPr>
      <w:r w:rsidRPr="00357D1E">
        <w:rPr>
          <w:sz w:val="20"/>
          <w:szCs w:val="20"/>
        </w:rPr>
        <w:t>A l’issue de la course, le classement s’effectue par l’addition des quatre meilleurs temps de</w:t>
      </w:r>
      <w:r w:rsidRPr="00357D1E">
        <w:rPr>
          <w:spacing w:val="-24"/>
          <w:sz w:val="20"/>
          <w:szCs w:val="20"/>
        </w:rPr>
        <w:t xml:space="preserve"> </w:t>
      </w:r>
      <w:r w:rsidRPr="00357D1E">
        <w:rPr>
          <w:sz w:val="20"/>
          <w:szCs w:val="20"/>
        </w:rPr>
        <w:t>l’équipe.</w:t>
      </w:r>
    </w:p>
    <w:p w14:paraId="538822E4" w14:textId="77777777" w:rsidR="005A7ACC" w:rsidRPr="00357D1E" w:rsidRDefault="00FE151A" w:rsidP="00A91B30">
      <w:pPr>
        <w:pStyle w:val="Paragraphedeliste"/>
        <w:numPr>
          <w:ilvl w:val="0"/>
          <w:numId w:val="5"/>
        </w:numPr>
        <w:ind w:right="847"/>
        <w:jc w:val="both"/>
        <w:rPr>
          <w:b/>
          <w:sz w:val="20"/>
          <w:szCs w:val="20"/>
        </w:rPr>
      </w:pPr>
      <w:r w:rsidRPr="00357D1E">
        <w:rPr>
          <w:sz w:val="20"/>
          <w:szCs w:val="20"/>
        </w:rPr>
        <w:t>L’équipe qui a le temps total le plus court est celle qui se classe le</w:t>
      </w:r>
      <w:r w:rsidRPr="00357D1E">
        <w:rPr>
          <w:spacing w:val="-16"/>
          <w:sz w:val="20"/>
          <w:szCs w:val="20"/>
        </w:rPr>
        <w:t xml:space="preserve"> </w:t>
      </w:r>
      <w:r w:rsidRPr="00357D1E">
        <w:rPr>
          <w:sz w:val="20"/>
          <w:szCs w:val="20"/>
        </w:rPr>
        <w:t>mieux.</w:t>
      </w:r>
    </w:p>
    <w:p w14:paraId="28AF57DA" w14:textId="77777777" w:rsidR="005A7ACC" w:rsidRPr="00357D1E" w:rsidRDefault="00FE151A" w:rsidP="00A91B30">
      <w:pPr>
        <w:pStyle w:val="Paragraphedeliste"/>
        <w:numPr>
          <w:ilvl w:val="0"/>
          <w:numId w:val="5"/>
        </w:numPr>
        <w:ind w:right="847"/>
        <w:jc w:val="both"/>
        <w:rPr>
          <w:b/>
          <w:sz w:val="20"/>
          <w:szCs w:val="20"/>
        </w:rPr>
      </w:pPr>
      <w:r w:rsidRPr="00357D1E">
        <w:rPr>
          <w:sz w:val="20"/>
          <w:szCs w:val="20"/>
        </w:rPr>
        <w:t>S’il y a une égalité parfaite sur le temps total entre deux équipes, c’est le chrono réalisé par le premier membre arrivé d’une des équipes qui est pris en compte. En cas de nouvelle égalité, c’est le chrono du deuxième membre arrivé de l’équipe qui est pris en compte,</w:t>
      </w:r>
      <w:r w:rsidRPr="00357D1E">
        <w:rPr>
          <w:spacing w:val="-19"/>
          <w:sz w:val="20"/>
          <w:szCs w:val="20"/>
        </w:rPr>
        <w:t xml:space="preserve"> </w:t>
      </w:r>
      <w:r w:rsidRPr="00357D1E">
        <w:rPr>
          <w:sz w:val="20"/>
          <w:szCs w:val="20"/>
        </w:rPr>
        <w:t>etc.</w:t>
      </w:r>
    </w:p>
    <w:p w14:paraId="69CA038F" w14:textId="77777777" w:rsidR="001C04B0" w:rsidRPr="00357D1E" w:rsidRDefault="00FE151A" w:rsidP="00A91B30">
      <w:pPr>
        <w:pStyle w:val="Paragraphedeliste"/>
        <w:numPr>
          <w:ilvl w:val="0"/>
          <w:numId w:val="5"/>
        </w:numPr>
        <w:ind w:right="847"/>
        <w:jc w:val="both"/>
        <w:rPr>
          <w:b/>
          <w:sz w:val="20"/>
          <w:szCs w:val="20"/>
        </w:rPr>
      </w:pPr>
      <w:r w:rsidRPr="00357D1E">
        <w:rPr>
          <w:sz w:val="20"/>
          <w:szCs w:val="20"/>
        </w:rPr>
        <w:t>Une équipe peut être 100% masculine, 100% féminine ou</w:t>
      </w:r>
      <w:r w:rsidRPr="00357D1E">
        <w:rPr>
          <w:spacing w:val="-1"/>
          <w:sz w:val="20"/>
          <w:szCs w:val="20"/>
        </w:rPr>
        <w:t xml:space="preserve"> </w:t>
      </w:r>
      <w:r w:rsidRPr="00357D1E">
        <w:rPr>
          <w:sz w:val="20"/>
          <w:szCs w:val="20"/>
        </w:rPr>
        <w:t>mixte.</w:t>
      </w:r>
    </w:p>
    <w:p w14:paraId="05F77C17" w14:textId="77777777" w:rsidR="005A7ACC" w:rsidRPr="00357D1E" w:rsidRDefault="005A7ACC" w:rsidP="00A91B30">
      <w:pPr>
        <w:pStyle w:val="Titre1"/>
        <w:ind w:left="0" w:right="847"/>
      </w:pPr>
    </w:p>
    <w:p w14:paraId="02602A7E" w14:textId="77777777" w:rsidR="005A7ACC" w:rsidRPr="00357D1E" w:rsidRDefault="00FE151A" w:rsidP="00A91B30">
      <w:pPr>
        <w:pStyle w:val="Titre1"/>
        <w:ind w:left="0" w:right="847"/>
      </w:pPr>
      <w:r w:rsidRPr="00357D1E">
        <w:t>Le challenge par équipe est constitué de trois classifications différentes pour les trois courses :</w:t>
      </w:r>
    </w:p>
    <w:p w14:paraId="3E4AD6BA" w14:textId="77777777" w:rsidR="005A7ACC" w:rsidRPr="00357D1E" w:rsidRDefault="00FE151A" w:rsidP="00A91B30">
      <w:pPr>
        <w:pStyle w:val="Titre1"/>
        <w:numPr>
          <w:ilvl w:val="0"/>
          <w:numId w:val="6"/>
        </w:numPr>
        <w:ind w:right="847"/>
        <w:rPr>
          <w:b w:val="0"/>
        </w:rPr>
      </w:pPr>
      <w:r w:rsidRPr="00357D1E">
        <w:rPr>
          <w:b w:val="0"/>
        </w:rPr>
        <w:t>Clubs d’athlétisme (affiliés à la Fédération Française</w:t>
      </w:r>
      <w:r w:rsidRPr="00357D1E">
        <w:rPr>
          <w:b w:val="0"/>
          <w:spacing w:val="-1"/>
        </w:rPr>
        <w:t xml:space="preserve"> </w:t>
      </w:r>
      <w:r w:rsidRPr="00357D1E">
        <w:rPr>
          <w:b w:val="0"/>
        </w:rPr>
        <w:t>d’Athlétisme)</w:t>
      </w:r>
    </w:p>
    <w:p w14:paraId="581C64D4" w14:textId="77777777" w:rsidR="005A7ACC" w:rsidRPr="00357D1E" w:rsidRDefault="00FE151A" w:rsidP="00A91B30">
      <w:pPr>
        <w:pStyle w:val="Titre1"/>
        <w:numPr>
          <w:ilvl w:val="0"/>
          <w:numId w:val="6"/>
        </w:numPr>
        <w:ind w:right="847"/>
        <w:rPr>
          <w:b w:val="0"/>
        </w:rPr>
      </w:pPr>
      <w:r w:rsidRPr="00357D1E">
        <w:rPr>
          <w:b w:val="0"/>
        </w:rPr>
        <w:t>Entreprises /</w:t>
      </w:r>
      <w:r w:rsidRPr="00357D1E">
        <w:rPr>
          <w:b w:val="0"/>
          <w:spacing w:val="-2"/>
        </w:rPr>
        <w:t xml:space="preserve"> </w:t>
      </w:r>
      <w:r w:rsidRPr="00357D1E">
        <w:rPr>
          <w:b w:val="0"/>
        </w:rPr>
        <w:t>Collectivités</w:t>
      </w:r>
    </w:p>
    <w:p w14:paraId="5454FFE4" w14:textId="77777777" w:rsidR="005A7ACC" w:rsidRPr="00357D1E" w:rsidRDefault="00FE151A" w:rsidP="00A91B30">
      <w:pPr>
        <w:pStyle w:val="Titre1"/>
        <w:numPr>
          <w:ilvl w:val="0"/>
          <w:numId w:val="6"/>
        </w:numPr>
        <w:ind w:right="847"/>
        <w:rPr>
          <w:b w:val="0"/>
        </w:rPr>
      </w:pPr>
      <w:r w:rsidRPr="00357D1E">
        <w:rPr>
          <w:b w:val="0"/>
        </w:rPr>
        <w:t>Autres types d’équipes (associations, étudiantes, groupes d’amis,</w:t>
      </w:r>
      <w:r w:rsidRPr="00357D1E">
        <w:rPr>
          <w:b w:val="0"/>
          <w:spacing w:val="-8"/>
        </w:rPr>
        <w:t xml:space="preserve"> </w:t>
      </w:r>
      <w:r w:rsidRPr="00357D1E">
        <w:rPr>
          <w:b w:val="0"/>
        </w:rPr>
        <w:t>etc.)</w:t>
      </w:r>
    </w:p>
    <w:p w14:paraId="5BE9B6BA" w14:textId="77777777" w:rsidR="005A7ACC" w:rsidRPr="005A7ACC" w:rsidRDefault="005A7ACC" w:rsidP="00A91B30">
      <w:pPr>
        <w:pStyle w:val="Titre1"/>
        <w:ind w:left="0" w:right="847"/>
        <w:rPr>
          <w:b w:val="0"/>
        </w:rPr>
        <w:sectPr w:rsidR="005A7ACC" w:rsidRPr="005A7ACC" w:rsidSect="00A91B30">
          <w:footerReference w:type="default" r:id="rId10"/>
          <w:pgSz w:w="11910" w:h="16840"/>
          <w:pgMar w:top="851" w:right="567" w:bottom="567" w:left="567" w:header="0" w:footer="641" w:gutter="0"/>
          <w:cols w:space="720"/>
        </w:sectPr>
      </w:pPr>
    </w:p>
    <w:p w14:paraId="3013E2CD" w14:textId="77777777" w:rsidR="005A7ACC" w:rsidRPr="005A7ACC" w:rsidRDefault="005A7ACC" w:rsidP="00A91B30">
      <w:pPr>
        <w:pStyle w:val="Titre1"/>
        <w:pBdr>
          <w:top w:val="single" w:sz="18" w:space="1" w:color="E30613"/>
          <w:left w:val="single" w:sz="18" w:space="4" w:color="E30613"/>
          <w:bottom w:val="single" w:sz="18" w:space="1" w:color="E30613"/>
          <w:right w:val="single" w:sz="18" w:space="4" w:color="E30613"/>
        </w:pBdr>
        <w:ind w:left="0" w:right="845"/>
        <w:jc w:val="center"/>
        <w:rPr>
          <w:bCs w:val="0"/>
          <w:sz w:val="28"/>
          <w:szCs w:val="28"/>
        </w:rPr>
      </w:pPr>
      <w:r>
        <w:rPr>
          <w:bCs w:val="0"/>
          <w:sz w:val="28"/>
          <w:szCs w:val="28"/>
        </w:rPr>
        <w:lastRenderedPageBreak/>
        <w:t>INSCRIPTION ET PARTICIPATION</w:t>
      </w:r>
    </w:p>
    <w:p w14:paraId="05F0952A" w14:textId="77777777" w:rsidR="005A7ACC" w:rsidRDefault="005A7ACC" w:rsidP="00A91B30">
      <w:pPr>
        <w:pStyle w:val="Titre1"/>
        <w:ind w:left="0"/>
        <w:rPr>
          <w:b w:val="0"/>
          <w:bCs w:val="0"/>
        </w:rPr>
      </w:pPr>
    </w:p>
    <w:p w14:paraId="799712B1" w14:textId="77777777" w:rsidR="001C04B0" w:rsidRPr="000171DD" w:rsidRDefault="00FE151A" w:rsidP="00A91B30">
      <w:pPr>
        <w:pStyle w:val="Titre1"/>
        <w:ind w:left="0"/>
        <w:rPr>
          <w:color w:val="7030A0"/>
        </w:rPr>
      </w:pPr>
      <w:r w:rsidRPr="000171DD">
        <w:rPr>
          <w:color w:val="7030A0"/>
        </w:rPr>
        <w:t>Article 5 : Participation</w:t>
      </w:r>
    </w:p>
    <w:p w14:paraId="33B51779" w14:textId="77777777" w:rsidR="001C04B0" w:rsidRDefault="00FE151A" w:rsidP="00A91B30">
      <w:pPr>
        <w:pStyle w:val="Corpsdetexte"/>
        <w:ind w:left="0" w:right="809"/>
        <w:jc w:val="both"/>
      </w:pPr>
      <w:r>
        <w:t>Les épreuves sont ouvertes à toute personne, de toute nationalité, homme ou femme, licenciée ou non selon les modalités décrites dans les articles ci-après.</w:t>
      </w:r>
    </w:p>
    <w:p w14:paraId="45524A82" w14:textId="77777777" w:rsidR="005A7ACC" w:rsidRDefault="005A7ACC" w:rsidP="00A91B30">
      <w:pPr>
        <w:pStyle w:val="Titre1"/>
        <w:ind w:left="0"/>
      </w:pPr>
    </w:p>
    <w:p w14:paraId="010136FF" w14:textId="77777777" w:rsidR="005A7ACC" w:rsidRDefault="00FE151A" w:rsidP="00A91B30">
      <w:pPr>
        <w:pStyle w:val="Titre1"/>
        <w:ind w:left="0"/>
      </w:pPr>
      <w:r>
        <w:t>Néanmoins, un âge minimum absolu est requis sur les épreuves Oxy’Trail :</w:t>
      </w:r>
    </w:p>
    <w:p w14:paraId="26A778FB" w14:textId="77777777" w:rsidR="005A7ACC" w:rsidRPr="005A7ACC" w:rsidRDefault="00FE151A" w:rsidP="00A91B30">
      <w:pPr>
        <w:pStyle w:val="Titre1"/>
        <w:numPr>
          <w:ilvl w:val="0"/>
          <w:numId w:val="7"/>
        </w:numPr>
        <w:rPr>
          <w:b w:val="0"/>
        </w:rPr>
      </w:pPr>
      <w:r w:rsidRPr="005A7ACC">
        <w:rPr>
          <w:b w:val="0"/>
        </w:rPr>
        <w:t>Marche no</w:t>
      </w:r>
      <w:r w:rsidR="00C508A4" w:rsidRPr="005A7ACC">
        <w:rPr>
          <w:b w:val="0"/>
        </w:rPr>
        <w:t>rdique : 16 ans, soit né en 200</w:t>
      </w:r>
      <w:r w:rsidR="005A7ACC" w:rsidRPr="005A7ACC">
        <w:rPr>
          <w:b w:val="0"/>
        </w:rPr>
        <w:t>7</w:t>
      </w:r>
      <w:r w:rsidRPr="005A7ACC">
        <w:rPr>
          <w:b w:val="0"/>
        </w:rPr>
        <w:t xml:space="preserve"> ou avant (catégorie « cadet</w:t>
      </w:r>
      <w:r w:rsidRPr="005A7ACC">
        <w:rPr>
          <w:b w:val="0"/>
          <w:spacing w:val="-7"/>
        </w:rPr>
        <w:t xml:space="preserve"> </w:t>
      </w:r>
      <w:r w:rsidRPr="005A7ACC">
        <w:rPr>
          <w:b w:val="0"/>
        </w:rPr>
        <w:t>»)</w:t>
      </w:r>
    </w:p>
    <w:p w14:paraId="01D8EC56" w14:textId="77777777" w:rsidR="005A7ACC" w:rsidRPr="005A7ACC" w:rsidRDefault="00FE151A" w:rsidP="00A91B30">
      <w:pPr>
        <w:pStyle w:val="Titre1"/>
        <w:numPr>
          <w:ilvl w:val="0"/>
          <w:numId w:val="7"/>
        </w:numPr>
        <w:rPr>
          <w:b w:val="0"/>
        </w:rPr>
      </w:pPr>
      <w:r w:rsidRPr="005A7ACC">
        <w:rPr>
          <w:b w:val="0"/>
        </w:rPr>
        <w:t>Ox</w:t>
      </w:r>
      <w:r w:rsidR="00C508A4" w:rsidRPr="005A7ACC">
        <w:rPr>
          <w:b w:val="0"/>
        </w:rPr>
        <w:t>y’5 km : 14 ans, soit né en 200</w:t>
      </w:r>
      <w:r w:rsidR="005A7ACC" w:rsidRPr="005A7ACC">
        <w:rPr>
          <w:b w:val="0"/>
        </w:rPr>
        <w:t>9</w:t>
      </w:r>
      <w:r w:rsidRPr="005A7ACC">
        <w:rPr>
          <w:b w:val="0"/>
        </w:rPr>
        <w:t xml:space="preserve"> ou avant (catégorie « minime</w:t>
      </w:r>
      <w:r w:rsidRPr="005A7ACC">
        <w:rPr>
          <w:b w:val="0"/>
          <w:spacing w:val="-6"/>
        </w:rPr>
        <w:t xml:space="preserve"> </w:t>
      </w:r>
      <w:r w:rsidRPr="005A7ACC">
        <w:rPr>
          <w:b w:val="0"/>
        </w:rPr>
        <w:t>»)</w:t>
      </w:r>
    </w:p>
    <w:p w14:paraId="79EF523A" w14:textId="77777777" w:rsidR="005A7ACC" w:rsidRPr="005A7ACC" w:rsidRDefault="00FE151A" w:rsidP="00A91B30">
      <w:pPr>
        <w:pStyle w:val="Titre1"/>
        <w:numPr>
          <w:ilvl w:val="0"/>
          <w:numId w:val="7"/>
        </w:numPr>
        <w:rPr>
          <w:b w:val="0"/>
        </w:rPr>
      </w:pPr>
      <w:r w:rsidRPr="005A7ACC">
        <w:rPr>
          <w:b w:val="0"/>
        </w:rPr>
        <w:t>Oxy</w:t>
      </w:r>
      <w:r w:rsidR="00C508A4" w:rsidRPr="005A7ACC">
        <w:rPr>
          <w:b w:val="0"/>
        </w:rPr>
        <w:t>’13 km : 16 ans, soit né en 200</w:t>
      </w:r>
      <w:r w:rsidR="005A7ACC" w:rsidRPr="005A7ACC">
        <w:rPr>
          <w:b w:val="0"/>
        </w:rPr>
        <w:t>7</w:t>
      </w:r>
      <w:r w:rsidRPr="005A7ACC">
        <w:rPr>
          <w:b w:val="0"/>
        </w:rPr>
        <w:t xml:space="preserve"> ou avant (catégorie « cadet</w:t>
      </w:r>
      <w:r w:rsidRPr="005A7ACC">
        <w:rPr>
          <w:b w:val="0"/>
          <w:spacing w:val="-2"/>
        </w:rPr>
        <w:t xml:space="preserve"> </w:t>
      </w:r>
      <w:r w:rsidRPr="005A7ACC">
        <w:rPr>
          <w:b w:val="0"/>
        </w:rPr>
        <w:t>»)</w:t>
      </w:r>
    </w:p>
    <w:p w14:paraId="6D327F5B" w14:textId="77777777" w:rsidR="001C04B0" w:rsidRPr="005A7ACC" w:rsidRDefault="00FE151A" w:rsidP="00A91B30">
      <w:pPr>
        <w:pStyle w:val="Titre1"/>
        <w:numPr>
          <w:ilvl w:val="0"/>
          <w:numId w:val="7"/>
        </w:numPr>
        <w:rPr>
          <w:b w:val="0"/>
        </w:rPr>
      </w:pPr>
      <w:r w:rsidRPr="005A7ACC">
        <w:rPr>
          <w:b w:val="0"/>
        </w:rPr>
        <w:t>Oxy</w:t>
      </w:r>
      <w:r w:rsidR="00C508A4" w:rsidRPr="005A7ACC">
        <w:rPr>
          <w:b w:val="0"/>
        </w:rPr>
        <w:t>’23 km : 18 ans, soit né en 200</w:t>
      </w:r>
      <w:r w:rsidR="005A7ACC" w:rsidRPr="005A7ACC">
        <w:rPr>
          <w:b w:val="0"/>
        </w:rPr>
        <w:t>5</w:t>
      </w:r>
      <w:r w:rsidRPr="005A7ACC">
        <w:rPr>
          <w:b w:val="0"/>
        </w:rPr>
        <w:t xml:space="preserve"> ou avant (catégorie « junior</w:t>
      </w:r>
      <w:r w:rsidRPr="005A7ACC">
        <w:rPr>
          <w:b w:val="0"/>
          <w:spacing w:val="-2"/>
        </w:rPr>
        <w:t xml:space="preserve"> </w:t>
      </w:r>
      <w:r w:rsidRPr="005A7ACC">
        <w:rPr>
          <w:b w:val="0"/>
        </w:rPr>
        <w:t>»).</w:t>
      </w:r>
    </w:p>
    <w:p w14:paraId="454CBE2B" w14:textId="77777777" w:rsidR="005A7ACC" w:rsidRDefault="005A7ACC" w:rsidP="00A91B30">
      <w:pPr>
        <w:pStyle w:val="Titre1"/>
        <w:ind w:left="0"/>
      </w:pPr>
    </w:p>
    <w:p w14:paraId="2C28580E" w14:textId="77777777" w:rsidR="005A7ACC" w:rsidRDefault="00FE151A" w:rsidP="00A91B30">
      <w:pPr>
        <w:pStyle w:val="Titre1"/>
        <w:ind w:left="0"/>
      </w:pPr>
      <w:r>
        <w:t xml:space="preserve">Pour les courses </w:t>
      </w:r>
      <w:proofErr w:type="spellStart"/>
      <w:r>
        <w:t>Oxy’Jeunes</w:t>
      </w:r>
      <w:proofErr w:type="spellEnd"/>
      <w:r>
        <w:t>, les âges de participation sont conformes aux règlements FFA :</w:t>
      </w:r>
    </w:p>
    <w:p w14:paraId="22C6E229" w14:textId="77777777" w:rsidR="005A7ACC" w:rsidRPr="005A7ACC" w:rsidRDefault="009D6220" w:rsidP="00A91B30">
      <w:pPr>
        <w:pStyle w:val="Titre1"/>
        <w:numPr>
          <w:ilvl w:val="0"/>
          <w:numId w:val="8"/>
        </w:numPr>
        <w:rPr>
          <w:b w:val="0"/>
        </w:rPr>
      </w:pPr>
      <w:r>
        <w:rPr>
          <w:b w:val="0"/>
        </w:rPr>
        <w:pict w14:anchorId="2849EF99">
          <v:group id="_x0000_s1051" style="position:absolute;left:0;text-align:left;margin-left:551.4pt;margin-top:2.65pt;width:22.7pt;height:26.6pt;z-index:251656192;mso-position-horizontal-relative:page" coordorigin="11028,53" coordsize="454,532">
            <v:shape id="_x0000_s1053" style="position:absolute;left:11028;top:52;width:454;height:532" coordorigin="11028,53" coordsize="454,532" path="m11255,53r-72,13l11121,104r-49,57l11040,234r-12,85l11040,403r32,73l11121,533r62,38l11255,585r72,-14l11389,533r49,-57l11470,403r12,-84l11470,234r-32,-73l11389,104r-62,-38l11255,53xe" fillcolor="#572a82" stroked="f">
              <v:path arrowok="t"/>
            </v:shape>
            <v:shape id="_x0000_s1052" type="#_x0000_t202" style="position:absolute;left:11028;top:52;width:454;height:532" filled="f" stroked="f">
              <v:textbox style="mso-next-textbox:#_x0000_s1052" inset="0,0,0,0">
                <w:txbxContent>
                  <w:p w14:paraId="116DBB4D" w14:textId="77777777" w:rsidR="009D6220" w:rsidRDefault="009D6220">
                    <w:pPr>
                      <w:spacing w:before="122"/>
                      <w:ind w:left="6"/>
                      <w:jc w:val="center"/>
                      <w:rPr>
                        <w:rFonts w:ascii="Times New Roman"/>
                        <w:sz w:val="24"/>
                      </w:rPr>
                    </w:pPr>
                    <w:r>
                      <w:rPr>
                        <w:rFonts w:ascii="Times New Roman"/>
                        <w:color w:val="FFFFFF"/>
                        <w:sz w:val="24"/>
                      </w:rPr>
                      <w:t>3</w:t>
                    </w:r>
                  </w:p>
                </w:txbxContent>
              </v:textbox>
            </v:shape>
            <w10:wrap anchorx="page"/>
          </v:group>
        </w:pict>
      </w:r>
      <w:proofErr w:type="spellStart"/>
      <w:r w:rsidR="00FE151A" w:rsidRPr="005A7ACC">
        <w:rPr>
          <w:b w:val="0"/>
        </w:rPr>
        <w:t>Oxy’jeunes</w:t>
      </w:r>
      <w:proofErr w:type="spellEnd"/>
      <w:r w:rsidR="00FE151A" w:rsidRPr="005A7ACC">
        <w:rPr>
          <w:b w:val="0"/>
        </w:rPr>
        <w:t xml:space="preserve"> 1 km : 6 à 9 a</w:t>
      </w:r>
      <w:r w:rsidR="00C508A4" w:rsidRPr="005A7ACC">
        <w:rPr>
          <w:b w:val="0"/>
        </w:rPr>
        <w:t>ns, soit les enfants nés de 201</w:t>
      </w:r>
      <w:r w:rsidR="005A7ACC" w:rsidRPr="005A7ACC">
        <w:rPr>
          <w:b w:val="0"/>
        </w:rPr>
        <w:t>5</w:t>
      </w:r>
      <w:r w:rsidR="00FE151A" w:rsidRPr="005A7ACC">
        <w:rPr>
          <w:b w:val="0"/>
        </w:rPr>
        <w:t xml:space="preserve"> à 201</w:t>
      </w:r>
      <w:r w:rsidR="005A7ACC" w:rsidRPr="005A7ACC">
        <w:rPr>
          <w:b w:val="0"/>
        </w:rPr>
        <w:t>8</w:t>
      </w:r>
      <w:r w:rsidR="00FE151A" w:rsidRPr="005A7ACC">
        <w:rPr>
          <w:b w:val="0"/>
        </w:rPr>
        <w:t xml:space="preserve"> (catégorie « éveil athlétique</w:t>
      </w:r>
      <w:r w:rsidR="00FE151A" w:rsidRPr="005A7ACC">
        <w:rPr>
          <w:b w:val="0"/>
          <w:spacing w:val="-15"/>
        </w:rPr>
        <w:t xml:space="preserve"> </w:t>
      </w:r>
      <w:r w:rsidR="00FE151A" w:rsidRPr="005A7ACC">
        <w:rPr>
          <w:b w:val="0"/>
        </w:rPr>
        <w:t>»).</w:t>
      </w:r>
    </w:p>
    <w:p w14:paraId="42DF06E7" w14:textId="77777777" w:rsidR="005A7ACC" w:rsidRPr="005A7ACC" w:rsidRDefault="00FE151A" w:rsidP="00A91B30">
      <w:pPr>
        <w:pStyle w:val="Titre1"/>
        <w:numPr>
          <w:ilvl w:val="0"/>
          <w:numId w:val="8"/>
        </w:numPr>
        <w:rPr>
          <w:b w:val="0"/>
        </w:rPr>
      </w:pPr>
      <w:proofErr w:type="spellStart"/>
      <w:r w:rsidRPr="005A7ACC">
        <w:rPr>
          <w:b w:val="0"/>
        </w:rPr>
        <w:t>Oxy’jeunes</w:t>
      </w:r>
      <w:proofErr w:type="spellEnd"/>
      <w:r w:rsidRPr="005A7ACC">
        <w:rPr>
          <w:b w:val="0"/>
        </w:rPr>
        <w:t xml:space="preserve"> 1,5 km : 10 et 11 ans, soit </w:t>
      </w:r>
      <w:r w:rsidR="00C508A4" w:rsidRPr="005A7ACC">
        <w:rPr>
          <w:b w:val="0"/>
        </w:rPr>
        <w:t>les enfants nés en 201</w:t>
      </w:r>
      <w:r w:rsidR="005A7ACC" w:rsidRPr="005A7ACC">
        <w:rPr>
          <w:b w:val="0"/>
        </w:rPr>
        <w:t>3</w:t>
      </w:r>
      <w:r w:rsidR="00C508A4" w:rsidRPr="005A7ACC">
        <w:rPr>
          <w:b w:val="0"/>
        </w:rPr>
        <w:t xml:space="preserve"> et 201</w:t>
      </w:r>
      <w:r w:rsidR="005A7ACC" w:rsidRPr="005A7ACC">
        <w:rPr>
          <w:b w:val="0"/>
        </w:rPr>
        <w:t>4</w:t>
      </w:r>
      <w:r w:rsidRPr="005A7ACC">
        <w:rPr>
          <w:b w:val="0"/>
        </w:rPr>
        <w:t xml:space="preserve"> (catégorie « poussin</w:t>
      </w:r>
      <w:r w:rsidRPr="005A7ACC">
        <w:rPr>
          <w:b w:val="0"/>
          <w:spacing w:val="-11"/>
        </w:rPr>
        <w:t xml:space="preserve"> </w:t>
      </w:r>
      <w:r w:rsidRPr="005A7ACC">
        <w:rPr>
          <w:b w:val="0"/>
        </w:rPr>
        <w:t>»).</w:t>
      </w:r>
    </w:p>
    <w:p w14:paraId="011894C1" w14:textId="77777777" w:rsidR="005A7ACC" w:rsidRPr="00AA7606" w:rsidRDefault="00FE151A" w:rsidP="00A91B30">
      <w:pPr>
        <w:pStyle w:val="Titre1"/>
        <w:numPr>
          <w:ilvl w:val="0"/>
          <w:numId w:val="8"/>
        </w:numPr>
        <w:rPr>
          <w:b w:val="0"/>
        </w:rPr>
      </w:pPr>
      <w:proofErr w:type="spellStart"/>
      <w:r w:rsidRPr="005A7ACC">
        <w:rPr>
          <w:b w:val="0"/>
        </w:rPr>
        <w:t>Oxy’jeunes</w:t>
      </w:r>
      <w:proofErr w:type="spellEnd"/>
      <w:r w:rsidRPr="005A7ACC">
        <w:rPr>
          <w:b w:val="0"/>
        </w:rPr>
        <w:t xml:space="preserve"> 2 km : 12 et 13 a</w:t>
      </w:r>
      <w:r w:rsidR="00C508A4" w:rsidRPr="005A7ACC">
        <w:rPr>
          <w:b w:val="0"/>
        </w:rPr>
        <w:t>ns, soit les enfants nés en 20</w:t>
      </w:r>
      <w:r w:rsidR="00CC630B" w:rsidRPr="005A7ACC">
        <w:rPr>
          <w:b w:val="0"/>
        </w:rPr>
        <w:t>1</w:t>
      </w:r>
      <w:r w:rsidR="005A7ACC" w:rsidRPr="005A7ACC">
        <w:rPr>
          <w:b w:val="0"/>
        </w:rPr>
        <w:t>1</w:t>
      </w:r>
      <w:r w:rsidR="00C508A4" w:rsidRPr="005A7ACC">
        <w:rPr>
          <w:b w:val="0"/>
        </w:rPr>
        <w:t xml:space="preserve"> et 201</w:t>
      </w:r>
      <w:r w:rsidR="005A7ACC" w:rsidRPr="005A7ACC">
        <w:rPr>
          <w:b w:val="0"/>
        </w:rPr>
        <w:t>2</w:t>
      </w:r>
      <w:r w:rsidR="00CC630B" w:rsidRPr="005A7ACC">
        <w:rPr>
          <w:b w:val="0"/>
        </w:rPr>
        <w:t xml:space="preserve"> </w:t>
      </w:r>
      <w:r w:rsidRPr="005A7ACC">
        <w:rPr>
          <w:b w:val="0"/>
        </w:rPr>
        <w:t>(catégorie « benjamin</w:t>
      </w:r>
      <w:r w:rsidRPr="005A7ACC">
        <w:rPr>
          <w:b w:val="0"/>
          <w:spacing w:val="-10"/>
        </w:rPr>
        <w:t xml:space="preserve"> </w:t>
      </w:r>
      <w:r w:rsidRPr="005A7ACC">
        <w:rPr>
          <w:b w:val="0"/>
        </w:rPr>
        <w:t>»).</w:t>
      </w:r>
    </w:p>
    <w:p w14:paraId="270F5282" w14:textId="77777777" w:rsidR="001C04B0" w:rsidRDefault="00FE151A" w:rsidP="00A91B30">
      <w:pPr>
        <w:pStyle w:val="Corpsdetexte"/>
        <w:ind w:left="0" w:right="809"/>
        <w:jc w:val="both"/>
      </w:pPr>
      <w:r>
        <w:t>Pour les mineurs, une autorisation parentale est obligatoire. La protection des mineurs reste sous la responsabilité des parents ou du club accompagnateur.</w:t>
      </w:r>
    </w:p>
    <w:p w14:paraId="11DD0705" w14:textId="77777777" w:rsidR="005A7ACC" w:rsidRDefault="005A7ACC" w:rsidP="00A91B30">
      <w:pPr>
        <w:pStyle w:val="Titre1"/>
        <w:ind w:left="0"/>
      </w:pPr>
    </w:p>
    <w:p w14:paraId="6762F5DC" w14:textId="77777777" w:rsidR="00AA7606" w:rsidRPr="006D01B0" w:rsidRDefault="00AA7606" w:rsidP="00A91B30">
      <w:pPr>
        <w:jc w:val="both"/>
        <w:rPr>
          <w:b/>
          <w:sz w:val="18"/>
        </w:rPr>
      </w:pPr>
      <w:r w:rsidRPr="006D01B0">
        <w:rPr>
          <w:b/>
          <w:sz w:val="18"/>
        </w:rPr>
        <w:t>Les catégories d’âges (valables du 1</w:t>
      </w:r>
      <w:r w:rsidRPr="006D01B0">
        <w:rPr>
          <w:b/>
          <w:sz w:val="18"/>
          <w:vertAlign w:val="superscript"/>
        </w:rPr>
        <w:t>er</w:t>
      </w:r>
      <w:r w:rsidRPr="006D01B0">
        <w:rPr>
          <w:b/>
          <w:sz w:val="18"/>
        </w:rPr>
        <w:t xml:space="preserve"> novembre 202</w:t>
      </w:r>
      <w:r>
        <w:rPr>
          <w:b/>
          <w:sz w:val="18"/>
        </w:rPr>
        <w:t>2</w:t>
      </w:r>
      <w:r w:rsidRPr="006D01B0">
        <w:rPr>
          <w:b/>
          <w:sz w:val="18"/>
        </w:rPr>
        <w:t xml:space="preserve"> au 31 octobre 202</w:t>
      </w:r>
      <w:r>
        <w:rPr>
          <w:b/>
          <w:sz w:val="18"/>
        </w:rPr>
        <w:t>3</w:t>
      </w:r>
      <w:r w:rsidRPr="006D01B0">
        <w:rPr>
          <w:b/>
          <w:sz w:val="18"/>
        </w:rPr>
        <w:t>) :</w:t>
      </w:r>
    </w:p>
    <w:p w14:paraId="5A7EF377" w14:textId="77777777" w:rsidR="00AA7606" w:rsidRPr="006D01B0" w:rsidRDefault="00AA7606" w:rsidP="00A91B30">
      <w:pPr>
        <w:pStyle w:val="Corpsdetexte"/>
        <w:ind w:left="0"/>
        <w:jc w:val="both"/>
        <w:rPr>
          <w:b/>
          <w:sz w:val="5"/>
        </w:rPr>
      </w:pP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56"/>
        <w:gridCol w:w="3250"/>
        <w:gridCol w:w="3248"/>
      </w:tblGrid>
      <w:tr w:rsidR="00AA7606" w:rsidRPr="006D01B0" w14:paraId="1623E55D" w14:textId="77777777" w:rsidTr="00AA7606">
        <w:trPr>
          <w:trHeight w:val="207"/>
        </w:trPr>
        <w:tc>
          <w:tcPr>
            <w:tcW w:w="3456" w:type="dxa"/>
            <w:tcBorders>
              <w:bottom w:val="single" w:sz="12" w:space="0" w:color="000000"/>
              <w:right w:val="single" w:sz="12" w:space="0" w:color="000000"/>
            </w:tcBorders>
          </w:tcPr>
          <w:p w14:paraId="534F0C06" w14:textId="77777777" w:rsidR="00AA7606" w:rsidRPr="0022548E" w:rsidRDefault="00AA7606" w:rsidP="00A91B30">
            <w:pPr>
              <w:pStyle w:val="TableParagraph"/>
              <w:ind w:left="1036"/>
              <w:jc w:val="both"/>
              <w:rPr>
                <w:b/>
                <w:sz w:val="16"/>
                <w:szCs w:val="16"/>
              </w:rPr>
            </w:pPr>
            <w:r w:rsidRPr="0022548E">
              <w:rPr>
                <w:b/>
                <w:sz w:val="16"/>
                <w:szCs w:val="16"/>
              </w:rPr>
              <w:t>CATEGORIE</w:t>
            </w:r>
          </w:p>
        </w:tc>
        <w:tc>
          <w:tcPr>
            <w:tcW w:w="3250" w:type="dxa"/>
            <w:tcBorders>
              <w:left w:val="single" w:sz="12" w:space="0" w:color="000000"/>
              <w:bottom w:val="single" w:sz="12" w:space="0" w:color="000000"/>
              <w:right w:val="single" w:sz="8" w:space="0" w:color="000000"/>
            </w:tcBorders>
          </w:tcPr>
          <w:p w14:paraId="1A8D1C52" w14:textId="77777777" w:rsidR="00AA7606" w:rsidRPr="0022548E" w:rsidRDefault="00AA7606" w:rsidP="00A91B30">
            <w:pPr>
              <w:pStyle w:val="TableParagraph"/>
              <w:ind w:left="1348" w:right="1316"/>
              <w:jc w:val="both"/>
              <w:rPr>
                <w:b/>
                <w:sz w:val="16"/>
                <w:szCs w:val="16"/>
              </w:rPr>
            </w:pPr>
            <w:r w:rsidRPr="0022548E">
              <w:rPr>
                <w:b/>
                <w:sz w:val="16"/>
                <w:szCs w:val="16"/>
              </w:rPr>
              <w:t>CODE</w:t>
            </w:r>
          </w:p>
        </w:tc>
        <w:tc>
          <w:tcPr>
            <w:tcW w:w="3248" w:type="dxa"/>
            <w:tcBorders>
              <w:left w:val="single" w:sz="8" w:space="0" w:color="000000"/>
              <w:bottom w:val="single" w:sz="12" w:space="0" w:color="000000"/>
            </w:tcBorders>
          </w:tcPr>
          <w:p w14:paraId="32843CF9" w14:textId="77777777" w:rsidR="00AA7606" w:rsidRPr="0022548E" w:rsidRDefault="00AA7606" w:rsidP="00A91B30">
            <w:pPr>
              <w:pStyle w:val="TableParagraph"/>
              <w:ind w:left="594" w:right="540"/>
              <w:jc w:val="both"/>
              <w:rPr>
                <w:b/>
                <w:sz w:val="16"/>
                <w:szCs w:val="16"/>
              </w:rPr>
            </w:pPr>
            <w:r w:rsidRPr="0022548E">
              <w:rPr>
                <w:b/>
                <w:sz w:val="16"/>
                <w:szCs w:val="16"/>
              </w:rPr>
              <w:t>ANNEE DE NAISSANCE</w:t>
            </w:r>
          </w:p>
        </w:tc>
      </w:tr>
      <w:tr w:rsidR="00AA7606" w:rsidRPr="006D01B0" w14:paraId="614DB538" w14:textId="77777777" w:rsidTr="00436590">
        <w:trPr>
          <w:trHeight w:val="207"/>
        </w:trPr>
        <w:tc>
          <w:tcPr>
            <w:tcW w:w="3456" w:type="dxa"/>
            <w:tcBorders>
              <w:top w:val="single" w:sz="12" w:space="0" w:color="000000"/>
              <w:bottom w:val="single" w:sz="8" w:space="0" w:color="000000"/>
              <w:right w:val="single" w:sz="12" w:space="0" w:color="000000"/>
            </w:tcBorders>
            <w:vAlign w:val="center"/>
          </w:tcPr>
          <w:p w14:paraId="7A22F081" w14:textId="77777777" w:rsidR="00AA7606" w:rsidRPr="0022548E" w:rsidRDefault="00AA7606" w:rsidP="00A91B30">
            <w:pPr>
              <w:pStyle w:val="TableParagraph"/>
              <w:ind w:left="109"/>
              <w:jc w:val="both"/>
              <w:rPr>
                <w:sz w:val="16"/>
                <w:szCs w:val="16"/>
              </w:rPr>
            </w:pPr>
            <w:r w:rsidRPr="0022548E">
              <w:rPr>
                <w:sz w:val="16"/>
                <w:szCs w:val="16"/>
              </w:rPr>
              <w:t>Eveil athlétique</w:t>
            </w:r>
          </w:p>
        </w:tc>
        <w:tc>
          <w:tcPr>
            <w:tcW w:w="3250" w:type="dxa"/>
            <w:tcBorders>
              <w:top w:val="single" w:sz="12" w:space="0" w:color="000000"/>
              <w:left w:val="single" w:sz="12" w:space="0" w:color="000000"/>
              <w:bottom w:val="single" w:sz="8" w:space="0" w:color="000000"/>
              <w:right w:val="single" w:sz="8" w:space="0" w:color="000000"/>
            </w:tcBorders>
            <w:vAlign w:val="center"/>
          </w:tcPr>
          <w:p w14:paraId="29718F42" w14:textId="77777777" w:rsidR="00AA7606" w:rsidRPr="0022548E" w:rsidRDefault="00AA7606" w:rsidP="00A91B30">
            <w:pPr>
              <w:pStyle w:val="TableParagraph"/>
              <w:ind w:left="1348" w:right="1311"/>
              <w:jc w:val="both"/>
              <w:rPr>
                <w:sz w:val="16"/>
                <w:szCs w:val="16"/>
              </w:rPr>
            </w:pPr>
            <w:r w:rsidRPr="0022548E">
              <w:rPr>
                <w:sz w:val="16"/>
                <w:szCs w:val="16"/>
              </w:rPr>
              <w:t>EA</w:t>
            </w:r>
          </w:p>
        </w:tc>
        <w:tc>
          <w:tcPr>
            <w:tcW w:w="3248" w:type="dxa"/>
            <w:tcBorders>
              <w:top w:val="single" w:sz="12" w:space="0" w:color="000000"/>
              <w:left w:val="single" w:sz="8" w:space="0" w:color="000000"/>
              <w:bottom w:val="single" w:sz="8" w:space="0" w:color="000000"/>
            </w:tcBorders>
            <w:vAlign w:val="center"/>
          </w:tcPr>
          <w:p w14:paraId="04919D57" w14:textId="62C47FBC" w:rsidR="00AA7606" w:rsidRPr="0022548E" w:rsidRDefault="00AA7606" w:rsidP="00436590">
            <w:pPr>
              <w:pStyle w:val="TableParagraph"/>
              <w:ind w:left="594" w:right="538"/>
              <w:jc w:val="both"/>
              <w:rPr>
                <w:sz w:val="16"/>
                <w:szCs w:val="16"/>
              </w:rPr>
            </w:pPr>
            <w:r w:rsidRPr="0022548E">
              <w:rPr>
                <w:sz w:val="16"/>
                <w:szCs w:val="16"/>
              </w:rPr>
              <w:t>2014 à 201</w:t>
            </w:r>
            <w:r w:rsidR="00436590">
              <w:rPr>
                <w:sz w:val="16"/>
                <w:szCs w:val="16"/>
              </w:rPr>
              <w:t>6</w:t>
            </w:r>
          </w:p>
        </w:tc>
      </w:tr>
      <w:tr w:rsidR="00AA7606" w:rsidRPr="006D01B0" w14:paraId="4D482EE5" w14:textId="77777777" w:rsidTr="00436590">
        <w:trPr>
          <w:trHeight w:val="205"/>
        </w:trPr>
        <w:tc>
          <w:tcPr>
            <w:tcW w:w="3456" w:type="dxa"/>
            <w:tcBorders>
              <w:top w:val="single" w:sz="8" w:space="0" w:color="000000"/>
              <w:bottom w:val="single" w:sz="8" w:space="0" w:color="000000"/>
              <w:right w:val="single" w:sz="12" w:space="0" w:color="000000"/>
            </w:tcBorders>
            <w:vAlign w:val="center"/>
          </w:tcPr>
          <w:p w14:paraId="7D2E2265" w14:textId="77777777" w:rsidR="00AA7606" w:rsidRPr="0022548E" w:rsidRDefault="00AA7606" w:rsidP="00A91B30">
            <w:pPr>
              <w:pStyle w:val="TableParagraph"/>
              <w:ind w:left="109"/>
              <w:jc w:val="both"/>
              <w:rPr>
                <w:sz w:val="16"/>
                <w:szCs w:val="16"/>
              </w:rPr>
            </w:pPr>
            <w:r w:rsidRPr="0022548E">
              <w:rPr>
                <w:sz w:val="16"/>
                <w:szCs w:val="16"/>
              </w:rPr>
              <w:t>Poussins</w:t>
            </w:r>
          </w:p>
        </w:tc>
        <w:tc>
          <w:tcPr>
            <w:tcW w:w="3250" w:type="dxa"/>
            <w:tcBorders>
              <w:top w:val="single" w:sz="8" w:space="0" w:color="000000"/>
              <w:left w:val="single" w:sz="12" w:space="0" w:color="000000"/>
              <w:bottom w:val="single" w:sz="8" w:space="0" w:color="000000"/>
              <w:right w:val="single" w:sz="8" w:space="0" w:color="000000"/>
            </w:tcBorders>
            <w:vAlign w:val="center"/>
          </w:tcPr>
          <w:p w14:paraId="6DEA82F6" w14:textId="77777777" w:rsidR="00AA7606" w:rsidRPr="0022548E" w:rsidRDefault="00AA7606" w:rsidP="00A91B30">
            <w:pPr>
              <w:pStyle w:val="TableParagraph"/>
              <w:ind w:left="1348" w:right="1311"/>
              <w:jc w:val="both"/>
              <w:rPr>
                <w:sz w:val="16"/>
                <w:szCs w:val="16"/>
              </w:rPr>
            </w:pPr>
            <w:r w:rsidRPr="0022548E">
              <w:rPr>
                <w:sz w:val="16"/>
                <w:szCs w:val="16"/>
              </w:rPr>
              <w:t>PO</w:t>
            </w:r>
          </w:p>
        </w:tc>
        <w:tc>
          <w:tcPr>
            <w:tcW w:w="3248" w:type="dxa"/>
            <w:tcBorders>
              <w:top w:val="single" w:sz="8" w:space="0" w:color="000000"/>
              <w:left w:val="single" w:sz="8" w:space="0" w:color="000000"/>
              <w:bottom w:val="single" w:sz="8" w:space="0" w:color="000000"/>
            </w:tcBorders>
            <w:vAlign w:val="center"/>
          </w:tcPr>
          <w:p w14:paraId="58AF0463" w14:textId="77777777" w:rsidR="00AA7606" w:rsidRPr="0022548E" w:rsidRDefault="00AA7606" w:rsidP="00A91B30">
            <w:pPr>
              <w:pStyle w:val="TableParagraph"/>
              <w:ind w:left="594" w:right="536"/>
              <w:jc w:val="both"/>
              <w:rPr>
                <w:sz w:val="16"/>
                <w:szCs w:val="16"/>
              </w:rPr>
            </w:pPr>
            <w:r w:rsidRPr="0022548E">
              <w:rPr>
                <w:sz w:val="16"/>
                <w:szCs w:val="16"/>
              </w:rPr>
              <w:t>2012 et 2013</w:t>
            </w:r>
          </w:p>
        </w:tc>
      </w:tr>
      <w:tr w:rsidR="00AA7606" w:rsidRPr="006D01B0" w14:paraId="445DEE7D"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653BD45E" w14:textId="77777777" w:rsidR="00AA7606" w:rsidRPr="0022548E" w:rsidRDefault="00AA7606" w:rsidP="00A91B30">
            <w:pPr>
              <w:pStyle w:val="TableParagraph"/>
              <w:ind w:left="109"/>
              <w:jc w:val="both"/>
              <w:rPr>
                <w:sz w:val="16"/>
                <w:szCs w:val="16"/>
              </w:rPr>
            </w:pPr>
            <w:r w:rsidRPr="0022548E">
              <w:rPr>
                <w:sz w:val="16"/>
                <w:szCs w:val="16"/>
              </w:rPr>
              <w:t>Benjamins</w:t>
            </w:r>
          </w:p>
        </w:tc>
        <w:tc>
          <w:tcPr>
            <w:tcW w:w="3250" w:type="dxa"/>
            <w:tcBorders>
              <w:top w:val="single" w:sz="8" w:space="0" w:color="000000"/>
              <w:left w:val="single" w:sz="12" w:space="0" w:color="000000"/>
              <w:bottom w:val="single" w:sz="8" w:space="0" w:color="000000"/>
              <w:right w:val="single" w:sz="8" w:space="0" w:color="000000"/>
            </w:tcBorders>
            <w:vAlign w:val="center"/>
          </w:tcPr>
          <w:p w14:paraId="434EF76F" w14:textId="77777777" w:rsidR="00AA7606" w:rsidRPr="0022548E" w:rsidRDefault="00AA7606" w:rsidP="00A91B30">
            <w:pPr>
              <w:pStyle w:val="TableParagraph"/>
              <w:ind w:left="1348" w:right="1311"/>
              <w:jc w:val="both"/>
              <w:rPr>
                <w:sz w:val="16"/>
                <w:szCs w:val="16"/>
              </w:rPr>
            </w:pPr>
            <w:r w:rsidRPr="0022548E">
              <w:rPr>
                <w:sz w:val="16"/>
                <w:szCs w:val="16"/>
              </w:rPr>
              <w:t>BE</w:t>
            </w:r>
          </w:p>
        </w:tc>
        <w:tc>
          <w:tcPr>
            <w:tcW w:w="3248" w:type="dxa"/>
            <w:tcBorders>
              <w:top w:val="single" w:sz="8" w:space="0" w:color="000000"/>
              <w:left w:val="single" w:sz="8" w:space="0" w:color="000000"/>
              <w:bottom w:val="single" w:sz="8" w:space="0" w:color="000000"/>
            </w:tcBorders>
            <w:vAlign w:val="center"/>
          </w:tcPr>
          <w:p w14:paraId="47773CA2" w14:textId="77777777" w:rsidR="00AA7606" w:rsidRPr="0022548E" w:rsidRDefault="00AA7606" w:rsidP="00A91B30">
            <w:pPr>
              <w:pStyle w:val="TableParagraph"/>
              <w:ind w:left="594" w:right="536"/>
              <w:jc w:val="both"/>
              <w:rPr>
                <w:sz w:val="16"/>
                <w:szCs w:val="16"/>
              </w:rPr>
            </w:pPr>
            <w:r w:rsidRPr="0022548E">
              <w:rPr>
                <w:sz w:val="16"/>
                <w:szCs w:val="16"/>
              </w:rPr>
              <w:t>2010 et 2011</w:t>
            </w:r>
          </w:p>
        </w:tc>
      </w:tr>
      <w:tr w:rsidR="00AA7606" w:rsidRPr="006D01B0" w14:paraId="60F1F30E" w14:textId="77777777" w:rsidTr="00436590">
        <w:trPr>
          <w:trHeight w:val="205"/>
        </w:trPr>
        <w:tc>
          <w:tcPr>
            <w:tcW w:w="3456" w:type="dxa"/>
            <w:tcBorders>
              <w:top w:val="single" w:sz="8" w:space="0" w:color="000000"/>
              <w:bottom w:val="single" w:sz="8" w:space="0" w:color="000000"/>
              <w:right w:val="single" w:sz="12" w:space="0" w:color="000000"/>
            </w:tcBorders>
            <w:vAlign w:val="center"/>
          </w:tcPr>
          <w:p w14:paraId="629310DE" w14:textId="77777777" w:rsidR="00AA7606" w:rsidRPr="0022548E" w:rsidRDefault="00AA7606" w:rsidP="00A91B30">
            <w:pPr>
              <w:pStyle w:val="TableParagraph"/>
              <w:ind w:left="109"/>
              <w:jc w:val="both"/>
              <w:rPr>
                <w:sz w:val="16"/>
                <w:szCs w:val="16"/>
              </w:rPr>
            </w:pPr>
            <w:r w:rsidRPr="0022548E">
              <w:rPr>
                <w:sz w:val="16"/>
                <w:szCs w:val="16"/>
              </w:rPr>
              <w:t>Minimes</w:t>
            </w:r>
          </w:p>
        </w:tc>
        <w:tc>
          <w:tcPr>
            <w:tcW w:w="3250" w:type="dxa"/>
            <w:tcBorders>
              <w:top w:val="single" w:sz="8" w:space="0" w:color="000000"/>
              <w:left w:val="single" w:sz="12" w:space="0" w:color="000000"/>
              <w:bottom w:val="single" w:sz="8" w:space="0" w:color="000000"/>
              <w:right w:val="single" w:sz="8" w:space="0" w:color="000000"/>
            </w:tcBorders>
            <w:vAlign w:val="center"/>
          </w:tcPr>
          <w:p w14:paraId="3EFAFE39" w14:textId="77777777" w:rsidR="00AA7606" w:rsidRPr="0022548E" w:rsidRDefault="00AA7606" w:rsidP="00A91B30">
            <w:pPr>
              <w:pStyle w:val="TableParagraph"/>
              <w:ind w:left="1344" w:right="1316"/>
              <w:jc w:val="both"/>
              <w:rPr>
                <w:sz w:val="16"/>
                <w:szCs w:val="16"/>
              </w:rPr>
            </w:pPr>
            <w:r w:rsidRPr="0022548E">
              <w:rPr>
                <w:sz w:val="16"/>
                <w:szCs w:val="16"/>
              </w:rPr>
              <w:t>MI</w:t>
            </w:r>
          </w:p>
        </w:tc>
        <w:tc>
          <w:tcPr>
            <w:tcW w:w="3248" w:type="dxa"/>
            <w:tcBorders>
              <w:top w:val="single" w:sz="8" w:space="0" w:color="000000"/>
              <w:left w:val="single" w:sz="8" w:space="0" w:color="000000"/>
              <w:bottom w:val="single" w:sz="8" w:space="0" w:color="000000"/>
            </w:tcBorders>
            <w:vAlign w:val="center"/>
          </w:tcPr>
          <w:p w14:paraId="3DF7A7ED" w14:textId="77777777" w:rsidR="00AA7606" w:rsidRPr="0022548E" w:rsidRDefault="00AA7606" w:rsidP="00A91B30">
            <w:pPr>
              <w:pStyle w:val="TableParagraph"/>
              <w:ind w:left="594" w:right="536"/>
              <w:jc w:val="both"/>
              <w:rPr>
                <w:sz w:val="16"/>
                <w:szCs w:val="16"/>
              </w:rPr>
            </w:pPr>
            <w:r w:rsidRPr="0022548E">
              <w:rPr>
                <w:sz w:val="16"/>
                <w:szCs w:val="16"/>
              </w:rPr>
              <w:t>2008 et 2009</w:t>
            </w:r>
          </w:p>
        </w:tc>
      </w:tr>
      <w:tr w:rsidR="00AA7606" w:rsidRPr="006D01B0" w14:paraId="2E1082E4" w14:textId="77777777" w:rsidTr="00436590">
        <w:trPr>
          <w:trHeight w:val="208"/>
        </w:trPr>
        <w:tc>
          <w:tcPr>
            <w:tcW w:w="3456" w:type="dxa"/>
            <w:tcBorders>
              <w:top w:val="single" w:sz="8" w:space="0" w:color="000000"/>
              <w:bottom w:val="single" w:sz="8" w:space="0" w:color="000000"/>
              <w:right w:val="single" w:sz="12" w:space="0" w:color="000000"/>
            </w:tcBorders>
            <w:vAlign w:val="center"/>
          </w:tcPr>
          <w:p w14:paraId="3D06569F" w14:textId="77777777" w:rsidR="00AA7606" w:rsidRPr="0022548E" w:rsidRDefault="00AA7606" w:rsidP="00A91B30">
            <w:pPr>
              <w:pStyle w:val="TableParagraph"/>
              <w:ind w:left="109"/>
              <w:jc w:val="both"/>
              <w:rPr>
                <w:sz w:val="16"/>
                <w:szCs w:val="16"/>
              </w:rPr>
            </w:pPr>
            <w:r w:rsidRPr="0022548E">
              <w:rPr>
                <w:sz w:val="16"/>
                <w:szCs w:val="16"/>
              </w:rPr>
              <w:t>Cadets</w:t>
            </w:r>
          </w:p>
        </w:tc>
        <w:tc>
          <w:tcPr>
            <w:tcW w:w="3250" w:type="dxa"/>
            <w:tcBorders>
              <w:top w:val="single" w:sz="8" w:space="0" w:color="000000"/>
              <w:left w:val="single" w:sz="12" w:space="0" w:color="000000"/>
              <w:bottom w:val="single" w:sz="8" w:space="0" w:color="000000"/>
              <w:right w:val="single" w:sz="8" w:space="0" w:color="000000"/>
            </w:tcBorders>
            <w:vAlign w:val="center"/>
          </w:tcPr>
          <w:p w14:paraId="3735F93D" w14:textId="77777777" w:rsidR="00AA7606" w:rsidRPr="0022548E" w:rsidRDefault="00AA7606" w:rsidP="00A91B30">
            <w:pPr>
              <w:pStyle w:val="TableParagraph"/>
              <w:ind w:left="1348" w:right="1312"/>
              <w:jc w:val="both"/>
              <w:rPr>
                <w:sz w:val="16"/>
                <w:szCs w:val="16"/>
              </w:rPr>
            </w:pPr>
            <w:r w:rsidRPr="0022548E">
              <w:rPr>
                <w:sz w:val="16"/>
                <w:szCs w:val="16"/>
              </w:rPr>
              <w:t>CA</w:t>
            </w:r>
          </w:p>
        </w:tc>
        <w:tc>
          <w:tcPr>
            <w:tcW w:w="3248" w:type="dxa"/>
            <w:tcBorders>
              <w:top w:val="single" w:sz="8" w:space="0" w:color="000000"/>
              <w:left w:val="single" w:sz="8" w:space="0" w:color="000000"/>
              <w:bottom w:val="single" w:sz="8" w:space="0" w:color="000000"/>
            </w:tcBorders>
            <w:vAlign w:val="center"/>
          </w:tcPr>
          <w:p w14:paraId="2CA76D15" w14:textId="77777777" w:rsidR="00AA7606" w:rsidRPr="0022548E" w:rsidRDefault="00AA7606" w:rsidP="00A91B30">
            <w:pPr>
              <w:pStyle w:val="TableParagraph"/>
              <w:ind w:left="594" w:right="536"/>
              <w:jc w:val="both"/>
              <w:rPr>
                <w:sz w:val="16"/>
                <w:szCs w:val="16"/>
              </w:rPr>
            </w:pPr>
            <w:r w:rsidRPr="0022548E">
              <w:rPr>
                <w:sz w:val="16"/>
                <w:szCs w:val="16"/>
              </w:rPr>
              <w:t>2006 et 2007</w:t>
            </w:r>
          </w:p>
        </w:tc>
      </w:tr>
      <w:tr w:rsidR="00AA7606" w:rsidRPr="006D01B0" w14:paraId="7F46C664"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4A7A2A83" w14:textId="77777777" w:rsidR="00AA7606" w:rsidRPr="0022548E" w:rsidRDefault="00AA7606" w:rsidP="00A91B30">
            <w:pPr>
              <w:pStyle w:val="TableParagraph"/>
              <w:ind w:left="109"/>
              <w:jc w:val="both"/>
              <w:rPr>
                <w:sz w:val="16"/>
                <w:szCs w:val="16"/>
              </w:rPr>
            </w:pPr>
            <w:r w:rsidRPr="0022548E">
              <w:rPr>
                <w:sz w:val="16"/>
                <w:szCs w:val="16"/>
              </w:rPr>
              <w:t>Juniors</w:t>
            </w:r>
          </w:p>
        </w:tc>
        <w:tc>
          <w:tcPr>
            <w:tcW w:w="3250" w:type="dxa"/>
            <w:tcBorders>
              <w:top w:val="single" w:sz="8" w:space="0" w:color="000000"/>
              <w:left w:val="single" w:sz="12" w:space="0" w:color="000000"/>
              <w:bottom w:val="single" w:sz="8" w:space="0" w:color="000000"/>
              <w:right w:val="single" w:sz="8" w:space="0" w:color="000000"/>
            </w:tcBorders>
            <w:vAlign w:val="center"/>
          </w:tcPr>
          <w:p w14:paraId="4BBDBA95" w14:textId="77777777" w:rsidR="00AA7606" w:rsidRPr="0022548E" w:rsidRDefault="00AA7606" w:rsidP="00A91B30">
            <w:pPr>
              <w:pStyle w:val="TableParagraph"/>
              <w:ind w:left="1348" w:right="1310"/>
              <w:jc w:val="both"/>
              <w:rPr>
                <w:sz w:val="16"/>
                <w:szCs w:val="16"/>
              </w:rPr>
            </w:pPr>
            <w:r w:rsidRPr="0022548E">
              <w:rPr>
                <w:sz w:val="16"/>
                <w:szCs w:val="16"/>
              </w:rPr>
              <w:t>JU</w:t>
            </w:r>
          </w:p>
        </w:tc>
        <w:tc>
          <w:tcPr>
            <w:tcW w:w="3248" w:type="dxa"/>
            <w:tcBorders>
              <w:top w:val="single" w:sz="8" w:space="0" w:color="000000"/>
              <w:left w:val="single" w:sz="8" w:space="0" w:color="000000"/>
              <w:bottom w:val="single" w:sz="8" w:space="0" w:color="000000"/>
            </w:tcBorders>
            <w:vAlign w:val="center"/>
          </w:tcPr>
          <w:p w14:paraId="48ABBB8C" w14:textId="77777777" w:rsidR="00AA7606" w:rsidRPr="0022548E" w:rsidRDefault="00AA7606" w:rsidP="00A91B30">
            <w:pPr>
              <w:pStyle w:val="TableParagraph"/>
              <w:ind w:left="594" w:right="536"/>
              <w:jc w:val="both"/>
              <w:rPr>
                <w:sz w:val="16"/>
                <w:szCs w:val="16"/>
              </w:rPr>
            </w:pPr>
            <w:r w:rsidRPr="0022548E">
              <w:rPr>
                <w:sz w:val="16"/>
                <w:szCs w:val="16"/>
              </w:rPr>
              <w:t>2004 et 2005</w:t>
            </w:r>
          </w:p>
        </w:tc>
      </w:tr>
      <w:tr w:rsidR="00AA7606" w:rsidRPr="006D01B0" w14:paraId="64E235E6" w14:textId="77777777" w:rsidTr="00436590">
        <w:trPr>
          <w:trHeight w:val="205"/>
        </w:trPr>
        <w:tc>
          <w:tcPr>
            <w:tcW w:w="3456" w:type="dxa"/>
            <w:tcBorders>
              <w:top w:val="single" w:sz="8" w:space="0" w:color="000000"/>
              <w:bottom w:val="single" w:sz="8" w:space="0" w:color="000000"/>
              <w:right w:val="single" w:sz="12" w:space="0" w:color="000000"/>
            </w:tcBorders>
            <w:vAlign w:val="center"/>
          </w:tcPr>
          <w:p w14:paraId="5935F70B" w14:textId="77777777" w:rsidR="00AA7606" w:rsidRPr="0022548E" w:rsidRDefault="00AA7606" w:rsidP="00A91B30">
            <w:pPr>
              <w:pStyle w:val="TableParagraph"/>
              <w:ind w:left="109"/>
              <w:jc w:val="both"/>
              <w:rPr>
                <w:sz w:val="16"/>
                <w:szCs w:val="16"/>
              </w:rPr>
            </w:pPr>
            <w:r w:rsidRPr="0022548E">
              <w:rPr>
                <w:sz w:val="16"/>
                <w:szCs w:val="16"/>
              </w:rPr>
              <w:t>Espoirs</w:t>
            </w:r>
          </w:p>
        </w:tc>
        <w:tc>
          <w:tcPr>
            <w:tcW w:w="3250" w:type="dxa"/>
            <w:tcBorders>
              <w:top w:val="single" w:sz="8" w:space="0" w:color="000000"/>
              <w:left w:val="single" w:sz="12" w:space="0" w:color="000000"/>
              <w:bottom w:val="single" w:sz="8" w:space="0" w:color="000000"/>
              <w:right w:val="single" w:sz="8" w:space="0" w:color="000000"/>
            </w:tcBorders>
            <w:vAlign w:val="center"/>
          </w:tcPr>
          <w:p w14:paraId="06533FA2" w14:textId="77777777" w:rsidR="00AA7606" w:rsidRPr="0022548E" w:rsidRDefault="00AA7606" w:rsidP="00A91B30">
            <w:pPr>
              <w:pStyle w:val="TableParagraph"/>
              <w:ind w:left="1348" w:right="1311"/>
              <w:jc w:val="both"/>
              <w:rPr>
                <w:sz w:val="16"/>
                <w:szCs w:val="16"/>
              </w:rPr>
            </w:pPr>
            <w:r w:rsidRPr="0022548E">
              <w:rPr>
                <w:sz w:val="16"/>
                <w:szCs w:val="16"/>
              </w:rPr>
              <w:t>ES</w:t>
            </w:r>
          </w:p>
        </w:tc>
        <w:tc>
          <w:tcPr>
            <w:tcW w:w="3248" w:type="dxa"/>
            <w:tcBorders>
              <w:top w:val="single" w:sz="8" w:space="0" w:color="000000"/>
              <w:left w:val="single" w:sz="8" w:space="0" w:color="000000"/>
              <w:bottom w:val="single" w:sz="8" w:space="0" w:color="000000"/>
            </w:tcBorders>
            <w:vAlign w:val="center"/>
          </w:tcPr>
          <w:p w14:paraId="42BCED23" w14:textId="77777777" w:rsidR="00AA7606" w:rsidRPr="0022548E" w:rsidRDefault="00AA7606" w:rsidP="00A91B30">
            <w:pPr>
              <w:pStyle w:val="TableParagraph"/>
              <w:ind w:left="594" w:right="538"/>
              <w:jc w:val="both"/>
              <w:rPr>
                <w:sz w:val="16"/>
                <w:szCs w:val="16"/>
              </w:rPr>
            </w:pPr>
            <w:r w:rsidRPr="0022548E">
              <w:rPr>
                <w:sz w:val="16"/>
                <w:szCs w:val="16"/>
              </w:rPr>
              <w:t>2001 à 2003</w:t>
            </w:r>
          </w:p>
        </w:tc>
      </w:tr>
      <w:tr w:rsidR="00AA7606" w:rsidRPr="006D01B0" w14:paraId="481FB107"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553A9EC2" w14:textId="77777777" w:rsidR="00AA7606" w:rsidRPr="0022548E" w:rsidRDefault="00AA7606" w:rsidP="00A91B30">
            <w:pPr>
              <w:pStyle w:val="TableParagraph"/>
              <w:ind w:left="109"/>
              <w:jc w:val="both"/>
              <w:rPr>
                <w:sz w:val="16"/>
                <w:szCs w:val="16"/>
              </w:rPr>
            </w:pPr>
            <w:r w:rsidRPr="0022548E">
              <w:rPr>
                <w:sz w:val="16"/>
                <w:szCs w:val="16"/>
              </w:rPr>
              <w:t>Seniors</w:t>
            </w:r>
          </w:p>
        </w:tc>
        <w:tc>
          <w:tcPr>
            <w:tcW w:w="3250" w:type="dxa"/>
            <w:tcBorders>
              <w:top w:val="single" w:sz="8" w:space="0" w:color="000000"/>
              <w:left w:val="single" w:sz="12" w:space="0" w:color="000000"/>
              <w:bottom w:val="single" w:sz="8" w:space="0" w:color="000000"/>
              <w:right w:val="single" w:sz="8" w:space="0" w:color="000000"/>
            </w:tcBorders>
            <w:vAlign w:val="center"/>
          </w:tcPr>
          <w:p w14:paraId="44E94906" w14:textId="77777777" w:rsidR="00AA7606" w:rsidRPr="0022548E" w:rsidRDefault="00AA7606" w:rsidP="00A91B30">
            <w:pPr>
              <w:pStyle w:val="TableParagraph"/>
              <w:ind w:left="1348" w:right="1311"/>
              <w:jc w:val="both"/>
              <w:rPr>
                <w:sz w:val="16"/>
                <w:szCs w:val="16"/>
              </w:rPr>
            </w:pPr>
            <w:r w:rsidRPr="0022548E">
              <w:rPr>
                <w:sz w:val="16"/>
                <w:szCs w:val="16"/>
              </w:rPr>
              <w:t>SE</w:t>
            </w:r>
          </w:p>
        </w:tc>
        <w:tc>
          <w:tcPr>
            <w:tcW w:w="3248" w:type="dxa"/>
            <w:tcBorders>
              <w:top w:val="single" w:sz="8" w:space="0" w:color="000000"/>
              <w:left w:val="single" w:sz="8" w:space="0" w:color="000000"/>
              <w:bottom w:val="single" w:sz="8" w:space="0" w:color="000000"/>
            </w:tcBorders>
            <w:vAlign w:val="center"/>
          </w:tcPr>
          <w:p w14:paraId="44A34F22" w14:textId="3E762B66" w:rsidR="00AA7606" w:rsidRPr="0022548E" w:rsidRDefault="00F603CB" w:rsidP="00A91B30">
            <w:pPr>
              <w:pStyle w:val="TableParagraph"/>
              <w:ind w:left="594" w:right="538"/>
              <w:jc w:val="both"/>
              <w:rPr>
                <w:sz w:val="16"/>
                <w:szCs w:val="16"/>
              </w:rPr>
            </w:pPr>
            <w:r>
              <w:rPr>
                <w:sz w:val="16"/>
                <w:szCs w:val="16"/>
              </w:rPr>
              <w:t xml:space="preserve">2000 - </w:t>
            </w:r>
            <w:r w:rsidR="009D6220">
              <w:rPr>
                <w:sz w:val="16"/>
                <w:szCs w:val="16"/>
              </w:rPr>
              <w:t xml:space="preserve">1989 </w:t>
            </w:r>
          </w:p>
        </w:tc>
      </w:tr>
      <w:tr w:rsidR="00AA7606" w:rsidRPr="006D01B0" w14:paraId="2B85E602" w14:textId="77777777" w:rsidTr="00436590">
        <w:trPr>
          <w:trHeight w:val="205"/>
        </w:trPr>
        <w:tc>
          <w:tcPr>
            <w:tcW w:w="3456" w:type="dxa"/>
            <w:tcBorders>
              <w:top w:val="single" w:sz="8" w:space="0" w:color="000000"/>
              <w:bottom w:val="single" w:sz="8" w:space="0" w:color="000000"/>
              <w:right w:val="single" w:sz="12" w:space="0" w:color="000000"/>
            </w:tcBorders>
            <w:vAlign w:val="center"/>
          </w:tcPr>
          <w:p w14:paraId="02D7460B" w14:textId="77777777" w:rsidR="00AA7606" w:rsidRPr="0022548E" w:rsidRDefault="00AA7606" w:rsidP="00A91B30">
            <w:pPr>
              <w:pStyle w:val="TableParagraph"/>
              <w:ind w:left="109"/>
              <w:jc w:val="both"/>
              <w:rPr>
                <w:sz w:val="16"/>
                <w:szCs w:val="16"/>
              </w:rPr>
            </w:pPr>
            <w:r w:rsidRPr="0022548E">
              <w:rPr>
                <w:sz w:val="16"/>
                <w:szCs w:val="16"/>
              </w:rPr>
              <w:t>Masters 0</w:t>
            </w:r>
          </w:p>
        </w:tc>
        <w:tc>
          <w:tcPr>
            <w:tcW w:w="3250" w:type="dxa"/>
            <w:tcBorders>
              <w:top w:val="single" w:sz="8" w:space="0" w:color="000000"/>
              <w:left w:val="single" w:sz="12" w:space="0" w:color="000000"/>
              <w:bottom w:val="single" w:sz="8" w:space="0" w:color="000000"/>
              <w:right w:val="single" w:sz="8" w:space="0" w:color="000000"/>
            </w:tcBorders>
            <w:vAlign w:val="center"/>
          </w:tcPr>
          <w:p w14:paraId="17A6C813" w14:textId="77777777" w:rsidR="00AA7606" w:rsidRPr="0022548E" w:rsidRDefault="00AA7606" w:rsidP="00A91B30">
            <w:pPr>
              <w:pStyle w:val="TableParagraph"/>
              <w:ind w:left="1348" w:right="1315"/>
              <w:jc w:val="both"/>
              <w:rPr>
                <w:sz w:val="16"/>
                <w:szCs w:val="16"/>
              </w:rPr>
            </w:pPr>
            <w:r w:rsidRPr="0022548E">
              <w:rPr>
                <w:sz w:val="16"/>
                <w:szCs w:val="16"/>
              </w:rPr>
              <w:t>M0</w:t>
            </w:r>
          </w:p>
        </w:tc>
        <w:tc>
          <w:tcPr>
            <w:tcW w:w="3248" w:type="dxa"/>
            <w:tcBorders>
              <w:top w:val="single" w:sz="8" w:space="0" w:color="000000"/>
              <w:left w:val="single" w:sz="8" w:space="0" w:color="000000"/>
              <w:bottom w:val="single" w:sz="8" w:space="0" w:color="000000"/>
            </w:tcBorders>
            <w:vAlign w:val="center"/>
          </w:tcPr>
          <w:p w14:paraId="74563D98" w14:textId="34A6CF3A" w:rsidR="00AA7606" w:rsidRPr="0022548E" w:rsidRDefault="009D6220" w:rsidP="00A91B30">
            <w:pPr>
              <w:pStyle w:val="TableParagraph"/>
              <w:ind w:left="594" w:right="538"/>
              <w:jc w:val="both"/>
              <w:rPr>
                <w:sz w:val="16"/>
                <w:szCs w:val="16"/>
              </w:rPr>
            </w:pPr>
            <w:r>
              <w:rPr>
                <w:sz w:val="16"/>
                <w:szCs w:val="16"/>
              </w:rPr>
              <w:t xml:space="preserve">1988 </w:t>
            </w:r>
            <w:r w:rsidR="00F603CB">
              <w:rPr>
                <w:sz w:val="16"/>
                <w:szCs w:val="16"/>
              </w:rPr>
              <w:t xml:space="preserve">- </w:t>
            </w:r>
            <w:r>
              <w:rPr>
                <w:sz w:val="16"/>
                <w:szCs w:val="16"/>
              </w:rPr>
              <w:t>1984</w:t>
            </w:r>
          </w:p>
        </w:tc>
      </w:tr>
      <w:tr w:rsidR="00AA7606" w:rsidRPr="006D01B0" w14:paraId="56941A94"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4AD5A2E2" w14:textId="77777777" w:rsidR="00AA7606" w:rsidRPr="0022548E" w:rsidRDefault="00AA7606" w:rsidP="00A91B30">
            <w:pPr>
              <w:pStyle w:val="TableParagraph"/>
              <w:ind w:left="109"/>
              <w:jc w:val="both"/>
              <w:rPr>
                <w:sz w:val="16"/>
                <w:szCs w:val="16"/>
              </w:rPr>
            </w:pPr>
            <w:r w:rsidRPr="0022548E">
              <w:rPr>
                <w:sz w:val="16"/>
                <w:szCs w:val="16"/>
              </w:rPr>
              <w:t>Masters 1</w:t>
            </w:r>
          </w:p>
        </w:tc>
        <w:tc>
          <w:tcPr>
            <w:tcW w:w="3250" w:type="dxa"/>
            <w:tcBorders>
              <w:top w:val="single" w:sz="8" w:space="0" w:color="000000"/>
              <w:left w:val="single" w:sz="12" w:space="0" w:color="000000"/>
              <w:bottom w:val="single" w:sz="8" w:space="0" w:color="000000"/>
              <w:right w:val="single" w:sz="8" w:space="0" w:color="000000"/>
            </w:tcBorders>
            <w:vAlign w:val="center"/>
          </w:tcPr>
          <w:p w14:paraId="00D68EDF" w14:textId="77777777" w:rsidR="00AA7606" w:rsidRPr="0022548E" w:rsidRDefault="00AA7606" w:rsidP="00A91B30">
            <w:pPr>
              <w:pStyle w:val="TableParagraph"/>
              <w:ind w:left="1348" w:right="1315"/>
              <w:jc w:val="both"/>
              <w:rPr>
                <w:sz w:val="16"/>
                <w:szCs w:val="16"/>
              </w:rPr>
            </w:pPr>
            <w:r w:rsidRPr="0022548E">
              <w:rPr>
                <w:sz w:val="16"/>
                <w:szCs w:val="16"/>
              </w:rPr>
              <w:t>M1</w:t>
            </w:r>
          </w:p>
        </w:tc>
        <w:tc>
          <w:tcPr>
            <w:tcW w:w="3248" w:type="dxa"/>
            <w:tcBorders>
              <w:top w:val="single" w:sz="8" w:space="0" w:color="000000"/>
              <w:left w:val="single" w:sz="8" w:space="0" w:color="000000"/>
              <w:bottom w:val="single" w:sz="8" w:space="0" w:color="000000"/>
            </w:tcBorders>
            <w:vAlign w:val="center"/>
          </w:tcPr>
          <w:p w14:paraId="4233C186" w14:textId="162FF702" w:rsidR="00AA7606" w:rsidRPr="0022548E" w:rsidRDefault="009D6220" w:rsidP="00A91B30">
            <w:pPr>
              <w:pStyle w:val="TableParagraph"/>
              <w:ind w:left="594" w:right="538"/>
              <w:jc w:val="both"/>
              <w:rPr>
                <w:sz w:val="16"/>
                <w:szCs w:val="16"/>
              </w:rPr>
            </w:pPr>
            <w:r>
              <w:rPr>
                <w:sz w:val="16"/>
                <w:szCs w:val="16"/>
              </w:rPr>
              <w:t xml:space="preserve">1983 - 1979 </w:t>
            </w:r>
          </w:p>
        </w:tc>
      </w:tr>
      <w:tr w:rsidR="00AA7606" w:rsidRPr="006D01B0" w14:paraId="37D94179" w14:textId="77777777" w:rsidTr="00436590">
        <w:trPr>
          <w:trHeight w:val="205"/>
        </w:trPr>
        <w:tc>
          <w:tcPr>
            <w:tcW w:w="3456" w:type="dxa"/>
            <w:tcBorders>
              <w:top w:val="single" w:sz="8" w:space="0" w:color="000000"/>
              <w:bottom w:val="single" w:sz="8" w:space="0" w:color="000000"/>
              <w:right w:val="single" w:sz="12" w:space="0" w:color="000000"/>
            </w:tcBorders>
            <w:vAlign w:val="center"/>
          </w:tcPr>
          <w:p w14:paraId="0ACC9076" w14:textId="77777777" w:rsidR="00AA7606" w:rsidRPr="0022548E" w:rsidRDefault="00AA7606" w:rsidP="00A91B30">
            <w:pPr>
              <w:pStyle w:val="TableParagraph"/>
              <w:ind w:left="109"/>
              <w:jc w:val="both"/>
              <w:rPr>
                <w:sz w:val="16"/>
                <w:szCs w:val="16"/>
              </w:rPr>
            </w:pPr>
            <w:r w:rsidRPr="0022548E">
              <w:rPr>
                <w:sz w:val="16"/>
                <w:szCs w:val="16"/>
              </w:rPr>
              <w:t>Masters 2</w:t>
            </w:r>
          </w:p>
        </w:tc>
        <w:tc>
          <w:tcPr>
            <w:tcW w:w="3250" w:type="dxa"/>
            <w:tcBorders>
              <w:top w:val="single" w:sz="8" w:space="0" w:color="000000"/>
              <w:left w:val="single" w:sz="12" w:space="0" w:color="000000"/>
              <w:bottom w:val="single" w:sz="8" w:space="0" w:color="000000"/>
              <w:right w:val="single" w:sz="8" w:space="0" w:color="000000"/>
            </w:tcBorders>
            <w:vAlign w:val="center"/>
          </w:tcPr>
          <w:p w14:paraId="64CEB989" w14:textId="77777777" w:rsidR="00AA7606" w:rsidRPr="0022548E" w:rsidRDefault="00AA7606" w:rsidP="00A91B30">
            <w:pPr>
              <w:pStyle w:val="TableParagraph"/>
              <w:ind w:left="1348" w:right="1315"/>
              <w:jc w:val="both"/>
              <w:rPr>
                <w:sz w:val="16"/>
                <w:szCs w:val="16"/>
              </w:rPr>
            </w:pPr>
            <w:r w:rsidRPr="0022548E">
              <w:rPr>
                <w:sz w:val="16"/>
                <w:szCs w:val="16"/>
              </w:rPr>
              <w:t>M2</w:t>
            </w:r>
          </w:p>
        </w:tc>
        <w:tc>
          <w:tcPr>
            <w:tcW w:w="3248" w:type="dxa"/>
            <w:tcBorders>
              <w:top w:val="single" w:sz="8" w:space="0" w:color="000000"/>
              <w:left w:val="single" w:sz="8" w:space="0" w:color="000000"/>
              <w:bottom w:val="single" w:sz="8" w:space="0" w:color="000000"/>
            </w:tcBorders>
            <w:vAlign w:val="center"/>
          </w:tcPr>
          <w:p w14:paraId="69B09F39" w14:textId="44A30A8E" w:rsidR="00AA7606" w:rsidRPr="0022548E" w:rsidRDefault="009D6220" w:rsidP="00A91B30">
            <w:pPr>
              <w:pStyle w:val="TableParagraph"/>
              <w:ind w:left="594" w:right="538"/>
              <w:jc w:val="both"/>
              <w:rPr>
                <w:sz w:val="16"/>
                <w:szCs w:val="16"/>
              </w:rPr>
            </w:pPr>
            <w:r>
              <w:rPr>
                <w:sz w:val="16"/>
                <w:szCs w:val="16"/>
              </w:rPr>
              <w:t>1978 - 1974</w:t>
            </w:r>
          </w:p>
        </w:tc>
      </w:tr>
      <w:tr w:rsidR="00AA7606" w:rsidRPr="006D01B0" w14:paraId="646A01AA" w14:textId="77777777" w:rsidTr="00436590">
        <w:trPr>
          <w:trHeight w:val="208"/>
        </w:trPr>
        <w:tc>
          <w:tcPr>
            <w:tcW w:w="3456" w:type="dxa"/>
            <w:tcBorders>
              <w:top w:val="single" w:sz="8" w:space="0" w:color="000000"/>
              <w:bottom w:val="single" w:sz="8" w:space="0" w:color="000000"/>
              <w:right w:val="single" w:sz="12" w:space="0" w:color="000000"/>
            </w:tcBorders>
            <w:vAlign w:val="center"/>
          </w:tcPr>
          <w:p w14:paraId="24B18AC9" w14:textId="77777777" w:rsidR="00AA7606" w:rsidRPr="0022548E" w:rsidRDefault="00AA7606" w:rsidP="00A91B30">
            <w:pPr>
              <w:pStyle w:val="TableParagraph"/>
              <w:ind w:left="109"/>
              <w:jc w:val="both"/>
              <w:rPr>
                <w:sz w:val="16"/>
                <w:szCs w:val="16"/>
              </w:rPr>
            </w:pPr>
            <w:r w:rsidRPr="0022548E">
              <w:rPr>
                <w:sz w:val="16"/>
                <w:szCs w:val="16"/>
              </w:rPr>
              <w:t>Masters 3</w:t>
            </w:r>
          </w:p>
        </w:tc>
        <w:tc>
          <w:tcPr>
            <w:tcW w:w="3250" w:type="dxa"/>
            <w:tcBorders>
              <w:top w:val="single" w:sz="8" w:space="0" w:color="000000"/>
              <w:left w:val="single" w:sz="12" w:space="0" w:color="000000"/>
              <w:bottom w:val="single" w:sz="8" w:space="0" w:color="000000"/>
              <w:right w:val="single" w:sz="8" w:space="0" w:color="000000"/>
            </w:tcBorders>
            <w:vAlign w:val="center"/>
          </w:tcPr>
          <w:p w14:paraId="4A2613F7" w14:textId="77777777" w:rsidR="00AA7606" w:rsidRPr="0022548E" w:rsidRDefault="00AA7606" w:rsidP="00A91B30">
            <w:pPr>
              <w:pStyle w:val="TableParagraph"/>
              <w:ind w:left="1348" w:right="1315"/>
              <w:jc w:val="both"/>
              <w:rPr>
                <w:sz w:val="16"/>
                <w:szCs w:val="16"/>
              </w:rPr>
            </w:pPr>
            <w:r w:rsidRPr="0022548E">
              <w:rPr>
                <w:sz w:val="16"/>
                <w:szCs w:val="16"/>
              </w:rPr>
              <w:t>M3</w:t>
            </w:r>
          </w:p>
        </w:tc>
        <w:tc>
          <w:tcPr>
            <w:tcW w:w="3248" w:type="dxa"/>
            <w:tcBorders>
              <w:top w:val="single" w:sz="8" w:space="0" w:color="000000"/>
              <w:left w:val="single" w:sz="8" w:space="0" w:color="000000"/>
              <w:bottom w:val="single" w:sz="8" w:space="0" w:color="000000"/>
            </w:tcBorders>
            <w:vAlign w:val="center"/>
          </w:tcPr>
          <w:p w14:paraId="31D8C77E" w14:textId="33837791" w:rsidR="00AA7606" w:rsidRPr="0022548E" w:rsidRDefault="009D6220" w:rsidP="00A91B30">
            <w:pPr>
              <w:pStyle w:val="TableParagraph"/>
              <w:ind w:left="594" w:right="538"/>
              <w:jc w:val="both"/>
              <w:rPr>
                <w:sz w:val="16"/>
                <w:szCs w:val="16"/>
              </w:rPr>
            </w:pPr>
            <w:r>
              <w:rPr>
                <w:sz w:val="16"/>
                <w:szCs w:val="16"/>
              </w:rPr>
              <w:t xml:space="preserve">1973 - 1969 </w:t>
            </w:r>
          </w:p>
        </w:tc>
      </w:tr>
      <w:tr w:rsidR="00AA7606" w:rsidRPr="006D01B0" w14:paraId="68355985"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51CECF3E" w14:textId="77777777" w:rsidR="00AA7606" w:rsidRPr="0022548E" w:rsidRDefault="00AA7606" w:rsidP="00A91B30">
            <w:pPr>
              <w:pStyle w:val="TableParagraph"/>
              <w:ind w:left="109"/>
              <w:jc w:val="both"/>
              <w:rPr>
                <w:sz w:val="16"/>
                <w:szCs w:val="16"/>
              </w:rPr>
            </w:pPr>
            <w:r w:rsidRPr="0022548E">
              <w:rPr>
                <w:sz w:val="16"/>
                <w:szCs w:val="16"/>
              </w:rPr>
              <w:t>Masters 4</w:t>
            </w:r>
          </w:p>
        </w:tc>
        <w:tc>
          <w:tcPr>
            <w:tcW w:w="3250" w:type="dxa"/>
            <w:tcBorders>
              <w:top w:val="single" w:sz="8" w:space="0" w:color="000000"/>
              <w:left w:val="single" w:sz="12" w:space="0" w:color="000000"/>
              <w:bottom w:val="single" w:sz="8" w:space="0" w:color="000000"/>
              <w:right w:val="single" w:sz="8" w:space="0" w:color="000000"/>
            </w:tcBorders>
            <w:vAlign w:val="center"/>
          </w:tcPr>
          <w:p w14:paraId="05F15A5D" w14:textId="77777777" w:rsidR="00AA7606" w:rsidRPr="0022548E" w:rsidRDefault="00AA7606" w:rsidP="00A91B30">
            <w:pPr>
              <w:pStyle w:val="TableParagraph"/>
              <w:ind w:left="1348" w:right="1315"/>
              <w:jc w:val="both"/>
              <w:rPr>
                <w:sz w:val="16"/>
                <w:szCs w:val="16"/>
              </w:rPr>
            </w:pPr>
            <w:r w:rsidRPr="0022548E">
              <w:rPr>
                <w:sz w:val="16"/>
                <w:szCs w:val="16"/>
              </w:rPr>
              <w:t>M4</w:t>
            </w:r>
          </w:p>
        </w:tc>
        <w:tc>
          <w:tcPr>
            <w:tcW w:w="3248" w:type="dxa"/>
            <w:tcBorders>
              <w:top w:val="single" w:sz="8" w:space="0" w:color="000000"/>
              <w:left w:val="single" w:sz="8" w:space="0" w:color="000000"/>
              <w:bottom w:val="single" w:sz="8" w:space="0" w:color="000000"/>
            </w:tcBorders>
            <w:vAlign w:val="center"/>
          </w:tcPr>
          <w:p w14:paraId="17245749" w14:textId="78909FD4" w:rsidR="00AA7606" w:rsidRPr="0022548E" w:rsidRDefault="009D6220" w:rsidP="00A91B30">
            <w:pPr>
              <w:pStyle w:val="TableParagraph"/>
              <w:ind w:left="594" w:right="538"/>
              <w:jc w:val="both"/>
              <w:rPr>
                <w:sz w:val="16"/>
                <w:szCs w:val="16"/>
              </w:rPr>
            </w:pPr>
            <w:r>
              <w:rPr>
                <w:sz w:val="16"/>
                <w:szCs w:val="16"/>
              </w:rPr>
              <w:t>1968 - 1964</w:t>
            </w:r>
          </w:p>
        </w:tc>
      </w:tr>
      <w:tr w:rsidR="00AA7606" w:rsidRPr="006D01B0" w14:paraId="11EF26A9"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61B82087" w14:textId="77777777" w:rsidR="00AA7606" w:rsidRPr="0022548E" w:rsidRDefault="00AA7606" w:rsidP="00A91B30">
            <w:pPr>
              <w:pStyle w:val="TableParagraph"/>
              <w:ind w:left="109"/>
              <w:jc w:val="both"/>
              <w:rPr>
                <w:sz w:val="16"/>
                <w:szCs w:val="16"/>
              </w:rPr>
            </w:pPr>
            <w:r w:rsidRPr="0022548E">
              <w:rPr>
                <w:sz w:val="16"/>
                <w:szCs w:val="16"/>
              </w:rPr>
              <w:t>Masters 5</w:t>
            </w:r>
          </w:p>
        </w:tc>
        <w:tc>
          <w:tcPr>
            <w:tcW w:w="3250" w:type="dxa"/>
            <w:tcBorders>
              <w:top w:val="single" w:sz="8" w:space="0" w:color="000000"/>
              <w:left w:val="single" w:sz="12" w:space="0" w:color="000000"/>
              <w:bottom w:val="single" w:sz="8" w:space="0" w:color="000000"/>
              <w:right w:val="single" w:sz="8" w:space="0" w:color="000000"/>
            </w:tcBorders>
            <w:vAlign w:val="center"/>
          </w:tcPr>
          <w:p w14:paraId="6FC4B361" w14:textId="77777777" w:rsidR="00AA7606" w:rsidRPr="0022548E" w:rsidRDefault="00AA7606" w:rsidP="00A91B30">
            <w:pPr>
              <w:pStyle w:val="TableParagraph"/>
              <w:ind w:left="1348" w:right="1315"/>
              <w:jc w:val="both"/>
              <w:rPr>
                <w:sz w:val="16"/>
                <w:szCs w:val="16"/>
              </w:rPr>
            </w:pPr>
            <w:r w:rsidRPr="0022548E">
              <w:rPr>
                <w:sz w:val="16"/>
                <w:szCs w:val="16"/>
              </w:rPr>
              <w:t>M5</w:t>
            </w:r>
          </w:p>
        </w:tc>
        <w:tc>
          <w:tcPr>
            <w:tcW w:w="3248" w:type="dxa"/>
            <w:tcBorders>
              <w:top w:val="single" w:sz="8" w:space="0" w:color="000000"/>
              <w:left w:val="single" w:sz="8" w:space="0" w:color="000000"/>
              <w:bottom w:val="single" w:sz="8" w:space="0" w:color="000000"/>
            </w:tcBorders>
            <w:vAlign w:val="center"/>
          </w:tcPr>
          <w:p w14:paraId="6822965C" w14:textId="3F2DA3EE" w:rsidR="00AA7606" w:rsidRPr="0022548E" w:rsidRDefault="009D6220" w:rsidP="00A91B30">
            <w:pPr>
              <w:pStyle w:val="TableParagraph"/>
              <w:ind w:left="594" w:right="538"/>
              <w:jc w:val="both"/>
              <w:rPr>
                <w:sz w:val="16"/>
                <w:szCs w:val="16"/>
              </w:rPr>
            </w:pPr>
            <w:r>
              <w:rPr>
                <w:sz w:val="16"/>
                <w:szCs w:val="16"/>
              </w:rPr>
              <w:t xml:space="preserve">1963 - 1959 </w:t>
            </w:r>
          </w:p>
        </w:tc>
        <w:bookmarkStart w:id="0" w:name="_GoBack"/>
        <w:bookmarkEnd w:id="0"/>
      </w:tr>
      <w:tr w:rsidR="00AA7606" w:rsidRPr="006D01B0" w14:paraId="6A0CFDF6"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1EAACFB4" w14:textId="77777777" w:rsidR="00AA7606" w:rsidRPr="0022548E" w:rsidRDefault="00AA7606" w:rsidP="00A91B30">
            <w:pPr>
              <w:pStyle w:val="TableParagraph"/>
              <w:ind w:left="109"/>
              <w:jc w:val="both"/>
              <w:rPr>
                <w:sz w:val="16"/>
                <w:szCs w:val="16"/>
              </w:rPr>
            </w:pPr>
            <w:r w:rsidRPr="0022548E">
              <w:rPr>
                <w:sz w:val="16"/>
                <w:szCs w:val="16"/>
              </w:rPr>
              <w:t>Masters 6</w:t>
            </w:r>
          </w:p>
        </w:tc>
        <w:tc>
          <w:tcPr>
            <w:tcW w:w="3250" w:type="dxa"/>
            <w:tcBorders>
              <w:top w:val="single" w:sz="8" w:space="0" w:color="000000"/>
              <w:left w:val="single" w:sz="12" w:space="0" w:color="000000"/>
              <w:bottom w:val="single" w:sz="8" w:space="0" w:color="000000"/>
              <w:right w:val="single" w:sz="8" w:space="0" w:color="000000"/>
            </w:tcBorders>
            <w:vAlign w:val="center"/>
          </w:tcPr>
          <w:p w14:paraId="19EEE99C" w14:textId="77777777" w:rsidR="00AA7606" w:rsidRPr="0022548E" w:rsidRDefault="00AA7606" w:rsidP="00A91B30">
            <w:pPr>
              <w:pStyle w:val="TableParagraph"/>
              <w:ind w:left="1348" w:right="1315"/>
              <w:jc w:val="both"/>
              <w:rPr>
                <w:sz w:val="16"/>
                <w:szCs w:val="16"/>
              </w:rPr>
            </w:pPr>
            <w:r w:rsidRPr="0022548E">
              <w:rPr>
                <w:sz w:val="16"/>
                <w:szCs w:val="16"/>
              </w:rPr>
              <w:t>M6</w:t>
            </w:r>
          </w:p>
        </w:tc>
        <w:tc>
          <w:tcPr>
            <w:tcW w:w="3248" w:type="dxa"/>
            <w:tcBorders>
              <w:top w:val="single" w:sz="8" w:space="0" w:color="000000"/>
              <w:left w:val="single" w:sz="8" w:space="0" w:color="000000"/>
              <w:bottom w:val="single" w:sz="8" w:space="0" w:color="000000"/>
            </w:tcBorders>
            <w:vAlign w:val="center"/>
          </w:tcPr>
          <w:p w14:paraId="7D84C881" w14:textId="5A53B1E6" w:rsidR="00AA7606" w:rsidRPr="0022548E" w:rsidRDefault="009D6220" w:rsidP="00A91B30">
            <w:pPr>
              <w:pStyle w:val="TableParagraph"/>
              <w:ind w:left="594" w:right="538"/>
              <w:jc w:val="both"/>
              <w:rPr>
                <w:sz w:val="16"/>
                <w:szCs w:val="16"/>
              </w:rPr>
            </w:pPr>
            <w:r>
              <w:rPr>
                <w:sz w:val="16"/>
                <w:szCs w:val="16"/>
              </w:rPr>
              <w:t>1958 - 1954</w:t>
            </w:r>
          </w:p>
        </w:tc>
      </w:tr>
      <w:tr w:rsidR="00AA7606" w:rsidRPr="006D01B0" w14:paraId="04372936"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0F77C560" w14:textId="77777777" w:rsidR="00AA7606" w:rsidRPr="0022548E" w:rsidRDefault="00AA7606" w:rsidP="00A91B30">
            <w:pPr>
              <w:pStyle w:val="TableParagraph"/>
              <w:ind w:left="109"/>
              <w:jc w:val="both"/>
              <w:rPr>
                <w:sz w:val="16"/>
                <w:szCs w:val="16"/>
              </w:rPr>
            </w:pPr>
            <w:r w:rsidRPr="0022548E">
              <w:rPr>
                <w:sz w:val="16"/>
                <w:szCs w:val="16"/>
              </w:rPr>
              <w:t>Masters 7</w:t>
            </w:r>
          </w:p>
        </w:tc>
        <w:tc>
          <w:tcPr>
            <w:tcW w:w="3250" w:type="dxa"/>
            <w:tcBorders>
              <w:top w:val="single" w:sz="8" w:space="0" w:color="000000"/>
              <w:left w:val="single" w:sz="12" w:space="0" w:color="000000"/>
              <w:bottom w:val="single" w:sz="8" w:space="0" w:color="000000"/>
              <w:right w:val="single" w:sz="8" w:space="0" w:color="000000"/>
            </w:tcBorders>
            <w:vAlign w:val="center"/>
          </w:tcPr>
          <w:p w14:paraId="00DBA2C9" w14:textId="77777777" w:rsidR="00AA7606" w:rsidRPr="0022548E" w:rsidRDefault="00AA7606" w:rsidP="00A91B30">
            <w:pPr>
              <w:pStyle w:val="TableParagraph"/>
              <w:ind w:left="1348" w:right="1315"/>
              <w:jc w:val="both"/>
              <w:rPr>
                <w:sz w:val="16"/>
                <w:szCs w:val="16"/>
              </w:rPr>
            </w:pPr>
            <w:r w:rsidRPr="0022548E">
              <w:rPr>
                <w:sz w:val="16"/>
                <w:szCs w:val="16"/>
              </w:rPr>
              <w:t>M7</w:t>
            </w:r>
          </w:p>
        </w:tc>
        <w:tc>
          <w:tcPr>
            <w:tcW w:w="3248" w:type="dxa"/>
            <w:tcBorders>
              <w:top w:val="single" w:sz="8" w:space="0" w:color="000000"/>
              <w:left w:val="single" w:sz="8" w:space="0" w:color="000000"/>
              <w:bottom w:val="single" w:sz="8" w:space="0" w:color="000000"/>
            </w:tcBorders>
            <w:vAlign w:val="center"/>
          </w:tcPr>
          <w:p w14:paraId="0500A143" w14:textId="7E7A31B2" w:rsidR="00AA7606" w:rsidRPr="0022548E" w:rsidRDefault="009D6220" w:rsidP="00A91B30">
            <w:pPr>
              <w:pStyle w:val="TableParagraph"/>
              <w:ind w:left="594" w:right="538"/>
              <w:jc w:val="both"/>
              <w:rPr>
                <w:sz w:val="16"/>
                <w:szCs w:val="16"/>
              </w:rPr>
            </w:pPr>
            <w:r>
              <w:rPr>
                <w:sz w:val="16"/>
                <w:szCs w:val="16"/>
              </w:rPr>
              <w:t>1953 - 1949</w:t>
            </w:r>
          </w:p>
        </w:tc>
      </w:tr>
      <w:tr w:rsidR="00AA7606" w:rsidRPr="006D01B0" w14:paraId="611D36B7"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5334BF7C" w14:textId="77777777" w:rsidR="00AA7606" w:rsidRPr="0022548E" w:rsidRDefault="00AA7606" w:rsidP="00A91B30">
            <w:pPr>
              <w:pStyle w:val="TableParagraph"/>
              <w:ind w:left="109"/>
              <w:jc w:val="both"/>
              <w:rPr>
                <w:sz w:val="16"/>
                <w:szCs w:val="16"/>
              </w:rPr>
            </w:pPr>
            <w:r w:rsidRPr="0022548E">
              <w:rPr>
                <w:sz w:val="16"/>
                <w:szCs w:val="16"/>
              </w:rPr>
              <w:t>Masters 8</w:t>
            </w:r>
          </w:p>
        </w:tc>
        <w:tc>
          <w:tcPr>
            <w:tcW w:w="3250" w:type="dxa"/>
            <w:tcBorders>
              <w:top w:val="single" w:sz="8" w:space="0" w:color="000000"/>
              <w:left w:val="single" w:sz="12" w:space="0" w:color="000000"/>
              <w:bottom w:val="single" w:sz="8" w:space="0" w:color="000000"/>
              <w:right w:val="single" w:sz="8" w:space="0" w:color="000000"/>
            </w:tcBorders>
            <w:vAlign w:val="center"/>
          </w:tcPr>
          <w:p w14:paraId="29A2E1D3" w14:textId="77777777" w:rsidR="00AA7606" w:rsidRPr="0022548E" w:rsidRDefault="00AA7606" w:rsidP="00A91B30">
            <w:pPr>
              <w:pStyle w:val="TableParagraph"/>
              <w:ind w:left="1348" w:right="1315"/>
              <w:jc w:val="both"/>
              <w:rPr>
                <w:sz w:val="16"/>
                <w:szCs w:val="16"/>
              </w:rPr>
            </w:pPr>
            <w:r w:rsidRPr="0022548E">
              <w:rPr>
                <w:sz w:val="16"/>
                <w:szCs w:val="16"/>
              </w:rPr>
              <w:t>M8</w:t>
            </w:r>
          </w:p>
        </w:tc>
        <w:tc>
          <w:tcPr>
            <w:tcW w:w="3248" w:type="dxa"/>
            <w:tcBorders>
              <w:top w:val="single" w:sz="8" w:space="0" w:color="000000"/>
              <w:left w:val="single" w:sz="8" w:space="0" w:color="000000"/>
              <w:bottom w:val="single" w:sz="8" w:space="0" w:color="000000"/>
            </w:tcBorders>
            <w:vAlign w:val="center"/>
          </w:tcPr>
          <w:p w14:paraId="68BE21A2" w14:textId="5451EA2F" w:rsidR="00AA7606" w:rsidRPr="0022548E" w:rsidRDefault="009D6220" w:rsidP="00A91B30">
            <w:pPr>
              <w:pStyle w:val="TableParagraph"/>
              <w:ind w:left="594" w:right="538"/>
              <w:jc w:val="both"/>
              <w:rPr>
                <w:sz w:val="16"/>
                <w:szCs w:val="16"/>
              </w:rPr>
            </w:pPr>
            <w:r>
              <w:rPr>
                <w:sz w:val="16"/>
                <w:szCs w:val="16"/>
              </w:rPr>
              <w:t xml:space="preserve">1948 - 1944 </w:t>
            </w:r>
          </w:p>
        </w:tc>
      </w:tr>
      <w:tr w:rsidR="00AA7606" w:rsidRPr="006D01B0" w14:paraId="6C84C072" w14:textId="77777777" w:rsidTr="00436590">
        <w:trPr>
          <w:trHeight w:val="207"/>
        </w:trPr>
        <w:tc>
          <w:tcPr>
            <w:tcW w:w="3456" w:type="dxa"/>
            <w:tcBorders>
              <w:top w:val="single" w:sz="8" w:space="0" w:color="000000"/>
              <w:bottom w:val="single" w:sz="8" w:space="0" w:color="000000"/>
              <w:right w:val="single" w:sz="12" w:space="0" w:color="000000"/>
            </w:tcBorders>
            <w:vAlign w:val="center"/>
          </w:tcPr>
          <w:p w14:paraId="38C8F5C7" w14:textId="77777777" w:rsidR="00AA7606" w:rsidRPr="0022548E" w:rsidRDefault="00AA7606" w:rsidP="00A91B30">
            <w:pPr>
              <w:pStyle w:val="TableParagraph"/>
              <w:ind w:left="109"/>
              <w:jc w:val="both"/>
              <w:rPr>
                <w:sz w:val="16"/>
                <w:szCs w:val="16"/>
              </w:rPr>
            </w:pPr>
            <w:r w:rsidRPr="0022548E">
              <w:rPr>
                <w:sz w:val="16"/>
                <w:szCs w:val="16"/>
              </w:rPr>
              <w:t>Masters 9</w:t>
            </w:r>
          </w:p>
        </w:tc>
        <w:tc>
          <w:tcPr>
            <w:tcW w:w="3250" w:type="dxa"/>
            <w:tcBorders>
              <w:top w:val="single" w:sz="8" w:space="0" w:color="000000"/>
              <w:left w:val="single" w:sz="12" w:space="0" w:color="000000"/>
              <w:bottom w:val="single" w:sz="8" w:space="0" w:color="000000"/>
              <w:right w:val="single" w:sz="8" w:space="0" w:color="000000"/>
            </w:tcBorders>
            <w:vAlign w:val="center"/>
          </w:tcPr>
          <w:p w14:paraId="1089B155" w14:textId="77777777" w:rsidR="00AA7606" w:rsidRPr="0022548E" w:rsidRDefault="00AA7606" w:rsidP="00A91B30">
            <w:pPr>
              <w:pStyle w:val="TableParagraph"/>
              <w:ind w:left="1348" w:right="1315"/>
              <w:jc w:val="both"/>
              <w:rPr>
                <w:sz w:val="16"/>
                <w:szCs w:val="16"/>
              </w:rPr>
            </w:pPr>
            <w:r w:rsidRPr="0022548E">
              <w:rPr>
                <w:sz w:val="16"/>
                <w:szCs w:val="16"/>
              </w:rPr>
              <w:t>M9</w:t>
            </w:r>
          </w:p>
        </w:tc>
        <w:tc>
          <w:tcPr>
            <w:tcW w:w="3248" w:type="dxa"/>
            <w:tcBorders>
              <w:top w:val="single" w:sz="8" w:space="0" w:color="000000"/>
              <w:left w:val="single" w:sz="8" w:space="0" w:color="000000"/>
              <w:bottom w:val="single" w:sz="8" w:space="0" w:color="000000"/>
            </w:tcBorders>
            <w:vAlign w:val="center"/>
          </w:tcPr>
          <w:p w14:paraId="0D64BBC9" w14:textId="0C291E78" w:rsidR="00AA7606" w:rsidRPr="0022548E" w:rsidRDefault="009D6220" w:rsidP="00A91B30">
            <w:pPr>
              <w:pStyle w:val="TableParagraph"/>
              <w:ind w:left="594" w:right="538"/>
              <w:jc w:val="both"/>
              <w:rPr>
                <w:sz w:val="16"/>
                <w:szCs w:val="16"/>
              </w:rPr>
            </w:pPr>
            <w:r>
              <w:rPr>
                <w:sz w:val="16"/>
                <w:szCs w:val="16"/>
              </w:rPr>
              <w:t xml:space="preserve">1943 -1939 </w:t>
            </w:r>
          </w:p>
        </w:tc>
      </w:tr>
      <w:tr w:rsidR="00436590" w:rsidRPr="006D01B0" w14:paraId="24814D4B" w14:textId="77777777" w:rsidTr="00436590">
        <w:trPr>
          <w:trHeight w:val="207"/>
        </w:trPr>
        <w:tc>
          <w:tcPr>
            <w:tcW w:w="3456" w:type="dxa"/>
            <w:tcBorders>
              <w:top w:val="single" w:sz="8" w:space="0" w:color="000000"/>
              <w:right w:val="single" w:sz="12" w:space="0" w:color="000000"/>
            </w:tcBorders>
            <w:vAlign w:val="center"/>
          </w:tcPr>
          <w:p w14:paraId="365C39BF" w14:textId="25C310DF" w:rsidR="00436590" w:rsidRPr="0022548E" w:rsidRDefault="00436590" w:rsidP="00A91B30">
            <w:pPr>
              <w:pStyle w:val="TableParagraph"/>
              <w:ind w:left="109"/>
              <w:jc w:val="both"/>
              <w:rPr>
                <w:sz w:val="16"/>
                <w:szCs w:val="16"/>
              </w:rPr>
            </w:pPr>
            <w:r>
              <w:rPr>
                <w:sz w:val="16"/>
                <w:szCs w:val="16"/>
              </w:rPr>
              <w:t>Masters 10</w:t>
            </w:r>
          </w:p>
        </w:tc>
        <w:tc>
          <w:tcPr>
            <w:tcW w:w="3250" w:type="dxa"/>
            <w:tcBorders>
              <w:top w:val="single" w:sz="8" w:space="0" w:color="000000"/>
              <w:left w:val="single" w:sz="12" w:space="0" w:color="000000"/>
              <w:right w:val="single" w:sz="8" w:space="0" w:color="000000"/>
            </w:tcBorders>
            <w:vAlign w:val="center"/>
          </w:tcPr>
          <w:p w14:paraId="0B203738" w14:textId="5DF6B0B3" w:rsidR="00436590" w:rsidRPr="0022548E" w:rsidRDefault="00436590" w:rsidP="00A91B30">
            <w:pPr>
              <w:pStyle w:val="TableParagraph"/>
              <w:ind w:left="1348" w:right="1315"/>
              <w:jc w:val="both"/>
              <w:rPr>
                <w:sz w:val="16"/>
                <w:szCs w:val="16"/>
              </w:rPr>
            </w:pPr>
            <w:r>
              <w:rPr>
                <w:sz w:val="16"/>
                <w:szCs w:val="16"/>
              </w:rPr>
              <w:t>M10</w:t>
            </w:r>
          </w:p>
        </w:tc>
        <w:tc>
          <w:tcPr>
            <w:tcW w:w="3248" w:type="dxa"/>
            <w:tcBorders>
              <w:top w:val="single" w:sz="8" w:space="0" w:color="000000"/>
              <w:left w:val="single" w:sz="8" w:space="0" w:color="000000"/>
            </w:tcBorders>
            <w:vAlign w:val="center"/>
          </w:tcPr>
          <w:p w14:paraId="6DF32938" w14:textId="46C1FC5A" w:rsidR="00436590" w:rsidRPr="0022548E" w:rsidRDefault="00436590" w:rsidP="00436590">
            <w:pPr>
              <w:pStyle w:val="TableParagraph"/>
              <w:ind w:left="594" w:right="538"/>
              <w:jc w:val="both"/>
              <w:rPr>
                <w:sz w:val="16"/>
                <w:szCs w:val="16"/>
              </w:rPr>
            </w:pPr>
            <w:r>
              <w:rPr>
                <w:sz w:val="16"/>
                <w:szCs w:val="16"/>
              </w:rPr>
              <w:t>1938 et avant</w:t>
            </w:r>
          </w:p>
        </w:tc>
      </w:tr>
    </w:tbl>
    <w:p w14:paraId="3BD7B89F" w14:textId="77777777" w:rsidR="00AA7606" w:rsidRDefault="00AA7606" w:rsidP="00A91B30">
      <w:pPr>
        <w:pStyle w:val="Titre1"/>
        <w:ind w:left="0"/>
      </w:pPr>
    </w:p>
    <w:p w14:paraId="5DD2721E" w14:textId="77777777" w:rsidR="00B7674D" w:rsidRDefault="00FE151A" w:rsidP="00A91B30">
      <w:pPr>
        <w:pStyle w:val="Titre1"/>
        <w:ind w:left="0"/>
      </w:pPr>
      <w:r w:rsidRPr="001061A6">
        <w:t>Le nombre de participants est limité sur les épreuves Oxy’Trail à 6</w:t>
      </w:r>
      <w:r w:rsidR="00C13727" w:rsidRPr="001061A6">
        <w:t xml:space="preserve"> </w:t>
      </w:r>
      <w:r w:rsidR="00CC630B">
        <w:t>6</w:t>
      </w:r>
      <w:r w:rsidRPr="001061A6">
        <w:t>00 réparti</w:t>
      </w:r>
      <w:r w:rsidR="003253CD" w:rsidRPr="001061A6">
        <w:t>s</w:t>
      </w:r>
      <w:r w:rsidRPr="001061A6">
        <w:t xml:space="preserve"> comme suit :</w:t>
      </w:r>
    </w:p>
    <w:p w14:paraId="6D70D83D" w14:textId="77777777" w:rsidR="00B7674D" w:rsidRDefault="00FE151A" w:rsidP="00A91B30">
      <w:pPr>
        <w:pStyle w:val="Titre1"/>
        <w:numPr>
          <w:ilvl w:val="0"/>
          <w:numId w:val="9"/>
        </w:numPr>
        <w:rPr>
          <w:b w:val="0"/>
        </w:rPr>
      </w:pPr>
      <w:r w:rsidRPr="00B7674D">
        <w:rPr>
          <w:b w:val="0"/>
        </w:rPr>
        <w:t xml:space="preserve">Marche nordique : </w:t>
      </w:r>
      <w:r w:rsidR="00CC630B" w:rsidRPr="00B7674D">
        <w:rPr>
          <w:b w:val="0"/>
        </w:rPr>
        <w:t>400</w:t>
      </w:r>
      <w:r w:rsidRPr="00B7674D">
        <w:rPr>
          <w:b w:val="0"/>
        </w:rPr>
        <w:t xml:space="preserve"> au</w:t>
      </w:r>
      <w:r w:rsidRPr="00B7674D">
        <w:rPr>
          <w:b w:val="0"/>
          <w:spacing w:val="-1"/>
        </w:rPr>
        <w:t xml:space="preserve"> </w:t>
      </w:r>
      <w:r w:rsidRPr="00B7674D">
        <w:rPr>
          <w:b w:val="0"/>
        </w:rPr>
        <w:t>maximum</w:t>
      </w:r>
    </w:p>
    <w:p w14:paraId="1D249938" w14:textId="77777777" w:rsidR="00B7674D" w:rsidRPr="00B7674D" w:rsidRDefault="00FE151A" w:rsidP="00A91B30">
      <w:pPr>
        <w:pStyle w:val="Titre1"/>
        <w:numPr>
          <w:ilvl w:val="0"/>
          <w:numId w:val="9"/>
        </w:numPr>
        <w:rPr>
          <w:b w:val="0"/>
        </w:rPr>
      </w:pPr>
      <w:r w:rsidRPr="00B7674D">
        <w:rPr>
          <w:b w:val="0"/>
        </w:rPr>
        <w:t xml:space="preserve">Oxy’5 km : </w:t>
      </w:r>
      <w:r w:rsidR="00CC630B" w:rsidRPr="00B7674D">
        <w:rPr>
          <w:b w:val="0"/>
        </w:rPr>
        <w:t>9</w:t>
      </w:r>
      <w:r w:rsidRPr="00B7674D">
        <w:rPr>
          <w:b w:val="0"/>
        </w:rPr>
        <w:t>00 au</w:t>
      </w:r>
      <w:r w:rsidRPr="00B7674D">
        <w:rPr>
          <w:b w:val="0"/>
          <w:spacing w:val="-1"/>
        </w:rPr>
        <w:t xml:space="preserve"> </w:t>
      </w:r>
      <w:r w:rsidRPr="00B7674D">
        <w:rPr>
          <w:b w:val="0"/>
        </w:rPr>
        <w:t>maximum</w:t>
      </w:r>
    </w:p>
    <w:p w14:paraId="2016B2F7" w14:textId="50BA2D5D" w:rsidR="00B7674D" w:rsidRPr="00B7674D" w:rsidRDefault="00FE151A" w:rsidP="00A91B30">
      <w:pPr>
        <w:pStyle w:val="Titre1"/>
        <w:numPr>
          <w:ilvl w:val="0"/>
          <w:numId w:val="9"/>
        </w:numPr>
        <w:rPr>
          <w:b w:val="0"/>
        </w:rPr>
      </w:pPr>
      <w:r w:rsidRPr="00B7674D">
        <w:rPr>
          <w:b w:val="0"/>
        </w:rPr>
        <w:t xml:space="preserve">Oxy’13 km : 2 </w:t>
      </w:r>
      <w:r w:rsidR="00357D1E">
        <w:rPr>
          <w:b w:val="0"/>
        </w:rPr>
        <w:t>5</w:t>
      </w:r>
      <w:r w:rsidRPr="00B7674D">
        <w:rPr>
          <w:b w:val="0"/>
        </w:rPr>
        <w:t>00 au</w:t>
      </w:r>
      <w:r w:rsidRPr="00B7674D">
        <w:rPr>
          <w:b w:val="0"/>
          <w:spacing w:val="-10"/>
        </w:rPr>
        <w:t xml:space="preserve"> </w:t>
      </w:r>
      <w:r w:rsidRPr="00B7674D">
        <w:rPr>
          <w:b w:val="0"/>
        </w:rPr>
        <w:t>maximum</w:t>
      </w:r>
    </w:p>
    <w:p w14:paraId="21DC7B5C" w14:textId="77777777" w:rsidR="00B7674D" w:rsidRPr="00B7674D" w:rsidRDefault="00FE151A" w:rsidP="00A91B30">
      <w:pPr>
        <w:pStyle w:val="Titre1"/>
        <w:numPr>
          <w:ilvl w:val="0"/>
          <w:numId w:val="9"/>
        </w:numPr>
        <w:rPr>
          <w:b w:val="0"/>
        </w:rPr>
      </w:pPr>
      <w:r w:rsidRPr="00B7674D">
        <w:rPr>
          <w:b w:val="0"/>
        </w:rPr>
        <w:t xml:space="preserve">Oxy’23 km : 2 </w:t>
      </w:r>
      <w:r w:rsidR="00CC630B" w:rsidRPr="00B7674D">
        <w:rPr>
          <w:b w:val="0"/>
        </w:rPr>
        <w:t>2</w:t>
      </w:r>
      <w:r w:rsidRPr="00B7674D">
        <w:rPr>
          <w:b w:val="0"/>
        </w:rPr>
        <w:t>00 au</w:t>
      </w:r>
      <w:r w:rsidRPr="00B7674D">
        <w:rPr>
          <w:b w:val="0"/>
          <w:spacing w:val="-10"/>
        </w:rPr>
        <w:t xml:space="preserve"> </w:t>
      </w:r>
      <w:r w:rsidRPr="00B7674D">
        <w:rPr>
          <w:b w:val="0"/>
        </w:rPr>
        <w:t>maximum</w:t>
      </w:r>
    </w:p>
    <w:p w14:paraId="227532CB" w14:textId="77777777" w:rsidR="005A7ACC" w:rsidRPr="00AA7606" w:rsidRDefault="00FE151A" w:rsidP="00A91B30">
      <w:pPr>
        <w:pStyle w:val="Titre1"/>
        <w:numPr>
          <w:ilvl w:val="0"/>
          <w:numId w:val="9"/>
        </w:numPr>
        <w:rPr>
          <w:b w:val="0"/>
        </w:rPr>
      </w:pPr>
      <w:proofErr w:type="spellStart"/>
      <w:r w:rsidRPr="00B7674D">
        <w:rPr>
          <w:b w:val="0"/>
        </w:rPr>
        <w:t>Oxy’jeunes</w:t>
      </w:r>
      <w:proofErr w:type="spellEnd"/>
      <w:r w:rsidRPr="00B7674D">
        <w:rPr>
          <w:b w:val="0"/>
        </w:rPr>
        <w:t xml:space="preserve"> : 600 au</w:t>
      </w:r>
      <w:r w:rsidRPr="00B7674D">
        <w:rPr>
          <w:b w:val="0"/>
          <w:spacing w:val="-4"/>
        </w:rPr>
        <w:t xml:space="preserve"> </w:t>
      </w:r>
      <w:r w:rsidRPr="00B7674D">
        <w:rPr>
          <w:b w:val="0"/>
        </w:rPr>
        <w:t>maximum</w:t>
      </w:r>
    </w:p>
    <w:p w14:paraId="052A5C55" w14:textId="77777777" w:rsidR="001C04B0" w:rsidRDefault="00FE151A" w:rsidP="00A91B30">
      <w:pPr>
        <w:pStyle w:val="Corpsdetexte"/>
        <w:ind w:left="0" w:right="809"/>
        <w:jc w:val="both"/>
      </w:pPr>
      <w:r>
        <w:t>L’Organisation se réserve le droit de modifier à tout moment ces éléments en fonction des circonstances. Dans tous les cas, la règle des « premiers arrivés, premiers servis » sera appliquée.</w:t>
      </w:r>
    </w:p>
    <w:p w14:paraId="4524E067" w14:textId="77777777" w:rsidR="002E6797" w:rsidRDefault="002E6797" w:rsidP="00A91B30">
      <w:pPr>
        <w:pStyle w:val="Corpsdetexte"/>
        <w:ind w:right="809"/>
        <w:jc w:val="both"/>
      </w:pPr>
    </w:p>
    <w:p w14:paraId="32C199BF" w14:textId="77777777" w:rsidR="00A91B30" w:rsidRPr="0022548E" w:rsidRDefault="002E6797" w:rsidP="00A91B30">
      <w:pPr>
        <w:pStyle w:val="Titre1"/>
        <w:ind w:left="0" w:right="8448"/>
        <w:rPr>
          <w:color w:val="7030A0"/>
        </w:rPr>
      </w:pPr>
      <w:r w:rsidRPr="000171DD">
        <w:rPr>
          <w:color w:val="7030A0"/>
        </w:rPr>
        <w:t>Article 6 : Inscription</w:t>
      </w:r>
    </w:p>
    <w:p w14:paraId="4834156B" w14:textId="77777777" w:rsidR="001C04B0" w:rsidRDefault="00FE151A" w:rsidP="00A91B30">
      <w:pPr>
        <w:pStyle w:val="Titre1"/>
        <w:ind w:left="0" w:right="8448"/>
      </w:pPr>
      <w:r>
        <w:t>Par courrier :</w:t>
      </w:r>
    </w:p>
    <w:p w14:paraId="11268C54" w14:textId="7279A047" w:rsidR="001C04B0" w:rsidRDefault="00FE151A" w:rsidP="00A91B30">
      <w:pPr>
        <w:pStyle w:val="Corpsdetexte"/>
        <w:ind w:left="0" w:right="811"/>
        <w:jc w:val="both"/>
      </w:pPr>
      <w:r>
        <w:t xml:space="preserve">Les inscriptions à Oxy’Trail peuvent se faire par courrier </w:t>
      </w:r>
      <w:r>
        <w:rPr>
          <w:b/>
        </w:rPr>
        <w:t>au plus tard jusqu’au mercredi 2</w:t>
      </w:r>
      <w:r w:rsidR="00CC630B">
        <w:rPr>
          <w:b/>
        </w:rPr>
        <w:t>1</w:t>
      </w:r>
      <w:r>
        <w:rPr>
          <w:b/>
        </w:rPr>
        <w:t xml:space="preserve"> juin 202</w:t>
      </w:r>
      <w:r w:rsidR="00CC630B">
        <w:rPr>
          <w:b/>
        </w:rPr>
        <w:t>3</w:t>
      </w:r>
      <w:r>
        <w:rPr>
          <w:b/>
        </w:rPr>
        <w:t xml:space="preserve"> inclus, </w:t>
      </w:r>
      <w:r>
        <w:t xml:space="preserve">le cachet de la poste faisait foi, en remplissant le bulletin d’inscription avec paiement par chèque à l’ordre </w:t>
      </w:r>
      <w:r w:rsidR="00AA7606">
        <w:rPr>
          <w:b/>
        </w:rPr>
        <w:t>«</w:t>
      </w:r>
      <w:r w:rsidR="005D1F93">
        <w:rPr>
          <w:b/>
        </w:rPr>
        <w:t xml:space="preserve"> </w:t>
      </w:r>
      <w:r w:rsidR="00AA7606">
        <w:rPr>
          <w:b/>
        </w:rPr>
        <w:t>Oxy’Trail</w:t>
      </w:r>
      <w:r w:rsidR="005D1F93">
        <w:rPr>
          <w:b/>
        </w:rPr>
        <w:t xml:space="preserve"> </w:t>
      </w:r>
      <w:r>
        <w:rPr>
          <w:b/>
        </w:rPr>
        <w:t>»</w:t>
      </w:r>
      <w:r>
        <w:t xml:space="preserve">, à l’adresse suivante : Organisation Oxy’Trail - Communauté d’Agglomération Paris- Vallée de la Marne </w:t>
      </w:r>
      <w:r>
        <w:rPr>
          <w:b/>
        </w:rPr>
        <w:t xml:space="preserve">- </w:t>
      </w:r>
      <w:r>
        <w:t>5,</w:t>
      </w:r>
      <w:r w:rsidR="00FC0432">
        <w:t xml:space="preserve"> cours de l’Arche Guédon - 77207</w:t>
      </w:r>
      <w:r>
        <w:t xml:space="preserve"> Marne-la-Vallée Cedex 1.</w:t>
      </w:r>
    </w:p>
    <w:p w14:paraId="0EE23FEB" w14:textId="77777777" w:rsidR="005A7ACC" w:rsidRDefault="005A7ACC" w:rsidP="00A91B30">
      <w:pPr>
        <w:pStyle w:val="Titre1"/>
        <w:ind w:left="0"/>
      </w:pPr>
    </w:p>
    <w:p w14:paraId="18BAE634" w14:textId="77777777" w:rsidR="001C04B0" w:rsidRDefault="00FE151A" w:rsidP="00A91B30">
      <w:pPr>
        <w:pStyle w:val="Titre1"/>
        <w:ind w:left="0"/>
      </w:pPr>
      <w:r>
        <w:t>Par internet :</w:t>
      </w:r>
    </w:p>
    <w:p w14:paraId="551E0579" w14:textId="77777777" w:rsidR="001C04B0" w:rsidRDefault="00FE151A" w:rsidP="00A91B30">
      <w:pPr>
        <w:pStyle w:val="Corpsdetexte"/>
        <w:ind w:left="0" w:right="811"/>
        <w:jc w:val="both"/>
      </w:pPr>
      <w:r>
        <w:t xml:space="preserve">Les inscriptions à Oxy’Trail peuvent se faire par internet </w:t>
      </w:r>
      <w:r>
        <w:rPr>
          <w:b/>
        </w:rPr>
        <w:t>a</w:t>
      </w:r>
      <w:r w:rsidR="00C508A4">
        <w:rPr>
          <w:b/>
        </w:rPr>
        <w:t>u plus tard jusqu’au mercredi 2</w:t>
      </w:r>
      <w:r w:rsidR="00CC630B">
        <w:rPr>
          <w:b/>
        </w:rPr>
        <w:t>1</w:t>
      </w:r>
      <w:r w:rsidR="00C508A4">
        <w:rPr>
          <w:b/>
        </w:rPr>
        <w:t xml:space="preserve"> juin 202</w:t>
      </w:r>
      <w:r w:rsidR="00CC630B">
        <w:rPr>
          <w:b/>
        </w:rPr>
        <w:t>3</w:t>
      </w:r>
      <w:r>
        <w:rPr>
          <w:b/>
        </w:rPr>
        <w:t xml:space="preserve"> à 23</w:t>
      </w:r>
      <w:r w:rsidR="00CC630B">
        <w:rPr>
          <w:b/>
        </w:rPr>
        <w:t>h</w:t>
      </w:r>
      <w:r>
        <w:rPr>
          <w:b/>
        </w:rPr>
        <w:t xml:space="preserve">59, </w:t>
      </w:r>
      <w:r>
        <w:t xml:space="preserve">avec paiement en ligne : </w:t>
      </w:r>
      <w:hyperlink r:id="rId11">
        <w:r>
          <w:rPr>
            <w:color w:val="0000FF"/>
            <w:u w:val="single" w:color="0000FF"/>
          </w:rPr>
          <w:t>www.oxytrail.fr/les-courses</w:t>
        </w:r>
        <w:r>
          <w:t xml:space="preserve">. </w:t>
        </w:r>
      </w:hyperlink>
      <w:r>
        <w:t>Une confirmation électronique est envoyée par email lors de l’inscription. Si l’inscription reste incomplète et si aucun mail n’est venu confirmer l’inscription en ligne, il est impératif d’apporter son certificat médical ou sa licence au moment du retrait du</w:t>
      </w:r>
      <w:r>
        <w:rPr>
          <w:spacing w:val="-34"/>
        </w:rPr>
        <w:t xml:space="preserve"> </w:t>
      </w:r>
      <w:r>
        <w:t>dossard.</w:t>
      </w:r>
    </w:p>
    <w:p w14:paraId="7BC4CFB7" w14:textId="77777777" w:rsidR="0022548E" w:rsidRDefault="0022548E" w:rsidP="0022548E">
      <w:pPr>
        <w:jc w:val="both"/>
      </w:pPr>
    </w:p>
    <w:p w14:paraId="48619ABD" w14:textId="77777777" w:rsidR="001C04B0" w:rsidRPr="0022548E" w:rsidRDefault="00FE151A" w:rsidP="0022548E">
      <w:pPr>
        <w:jc w:val="both"/>
        <w:rPr>
          <w:b/>
          <w:bCs/>
          <w:sz w:val="20"/>
          <w:szCs w:val="20"/>
        </w:rPr>
      </w:pPr>
      <w:r w:rsidRPr="0022548E">
        <w:rPr>
          <w:b/>
          <w:sz w:val="20"/>
          <w:szCs w:val="20"/>
        </w:rPr>
        <w:t>Sur place :</w:t>
      </w:r>
    </w:p>
    <w:p w14:paraId="637A16DB" w14:textId="77777777" w:rsidR="001C04B0" w:rsidRDefault="00FE151A" w:rsidP="00A91B30">
      <w:pPr>
        <w:pStyle w:val="Corpsdetexte"/>
        <w:ind w:left="0"/>
        <w:jc w:val="both"/>
      </w:pPr>
      <w:r>
        <w:lastRenderedPageBreak/>
        <w:t>Aucune inscription sur place.</w:t>
      </w:r>
    </w:p>
    <w:p w14:paraId="5DCBB35D" w14:textId="77777777" w:rsidR="00A91B30" w:rsidRDefault="00A91B30" w:rsidP="00A91B30">
      <w:pPr>
        <w:pStyle w:val="Corpsdetexte"/>
        <w:ind w:left="0"/>
        <w:jc w:val="both"/>
      </w:pPr>
    </w:p>
    <w:p w14:paraId="6AACCE86" w14:textId="77777777" w:rsidR="001C04B0" w:rsidRDefault="00FE151A" w:rsidP="00A91B30">
      <w:pPr>
        <w:pStyle w:val="Titre1"/>
        <w:ind w:left="0"/>
      </w:pPr>
      <w:r>
        <w:t>Licence sportive :</w:t>
      </w:r>
    </w:p>
    <w:p w14:paraId="027BDF6C" w14:textId="5D8B9646" w:rsidR="001C04B0" w:rsidRDefault="00FE151A" w:rsidP="00A91B30">
      <w:pPr>
        <w:pStyle w:val="Corpsdetexte"/>
        <w:ind w:left="0" w:right="845"/>
        <w:jc w:val="both"/>
      </w:pPr>
      <w:r>
        <w:t xml:space="preserve">La licence de la Fédération Française d’Athlétisme (Athlé compétition, Athlé </w:t>
      </w:r>
      <w:r w:rsidR="00AA7606">
        <w:t>Entreprise, Athlé Running) ou un</w:t>
      </w:r>
      <w:r w:rsidR="00A43422">
        <w:t xml:space="preserve"> </w:t>
      </w:r>
      <w:r w:rsidR="00AA7606">
        <w:t>«</w:t>
      </w:r>
      <w:r w:rsidR="00E36F15">
        <w:t xml:space="preserve"> </w:t>
      </w:r>
      <w:proofErr w:type="spellStart"/>
      <w:r w:rsidR="00AA7606">
        <w:t>Pass</w:t>
      </w:r>
      <w:proofErr w:type="spellEnd"/>
      <w:r w:rsidR="00AA7606">
        <w:t>’ J’aime courir</w:t>
      </w:r>
      <w:r w:rsidR="00E36F15">
        <w:t xml:space="preserve"> </w:t>
      </w:r>
      <w:r>
        <w:t>» en cours de validité à la date de la manifestation (s</w:t>
      </w:r>
      <w:r w:rsidR="00AA7606">
        <w:t>aison 2022-2023</w:t>
      </w:r>
      <w:r w:rsidR="00665875">
        <w:t xml:space="preserve">) </w:t>
      </w:r>
      <w:r w:rsidR="00AA7606">
        <w:t>est accepté</w:t>
      </w:r>
      <w:r w:rsidR="00665875">
        <w:t xml:space="preserve"> </w:t>
      </w:r>
      <w:r>
        <w:t>et dispense de la présentation d’un certificat médical, conformément à l’article L231-2 du Code du Sport du 5 avril 2006 (loi relative à la protection de la santé des sportifs et à la lutte anti-dopage). La copie de la licence doit être obligatoirement fournie à</w:t>
      </w:r>
      <w:r>
        <w:rPr>
          <w:spacing w:val="-1"/>
        </w:rPr>
        <w:t xml:space="preserve"> </w:t>
      </w:r>
      <w:r>
        <w:t>l’Organisateur.</w:t>
      </w:r>
    </w:p>
    <w:p w14:paraId="6536E58F" w14:textId="77777777" w:rsidR="00AA7606" w:rsidRDefault="00AA7606" w:rsidP="00A91B30">
      <w:pPr>
        <w:pStyle w:val="Corpsdetexte"/>
        <w:ind w:left="0" w:right="845"/>
        <w:jc w:val="both"/>
      </w:pPr>
      <w:r>
        <w:t>Attention, les autres licences délivrées par la FFA (Santé et Encadrement) ne sont pas acceptées.</w:t>
      </w:r>
    </w:p>
    <w:p w14:paraId="0611890E" w14:textId="77777777" w:rsidR="00B7674D" w:rsidRDefault="00B7674D" w:rsidP="00A91B30">
      <w:pPr>
        <w:pStyle w:val="Corpsdetexte"/>
        <w:ind w:left="0" w:right="847"/>
        <w:jc w:val="both"/>
      </w:pPr>
    </w:p>
    <w:p w14:paraId="69C389FE" w14:textId="77777777" w:rsidR="00B7674D" w:rsidRDefault="00FE151A" w:rsidP="00A91B30">
      <w:pPr>
        <w:pStyle w:val="Corpsdetexte"/>
        <w:ind w:left="0" w:right="847"/>
        <w:jc w:val="both"/>
      </w:pPr>
      <w:r>
        <w:t>Les licences des fédérations sportives suivantes sont acceptées si elles font apparaître de façon précise la mention « athlétisme</w:t>
      </w:r>
      <w:r w:rsidR="00AA7606">
        <w:t xml:space="preserve"> en compétition ou de la course à pied </w:t>
      </w:r>
      <w:r>
        <w:t xml:space="preserve"> » (circulaire n°13 du 21 avril 2008 de la FFA) et qu’une copie de la li</w:t>
      </w:r>
      <w:r w:rsidR="00AA7606">
        <w:t>cence en cours de validité (2022-2023</w:t>
      </w:r>
      <w:r>
        <w:t>) est fournie à l’Organisateur :</w:t>
      </w:r>
    </w:p>
    <w:p w14:paraId="0D91C00D" w14:textId="77777777" w:rsidR="00AA7606" w:rsidRDefault="00AA7606" w:rsidP="00A91B30">
      <w:pPr>
        <w:pStyle w:val="Corpsdetexte"/>
        <w:numPr>
          <w:ilvl w:val="0"/>
          <w:numId w:val="11"/>
        </w:numPr>
        <w:ind w:right="847"/>
        <w:jc w:val="both"/>
      </w:pPr>
      <w:r>
        <w:t>Fédération des clubs de la Défense (FCD)</w:t>
      </w:r>
    </w:p>
    <w:p w14:paraId="2B815FFB" w14:textId="77777777" w:rsidR="00AA7606" w:rsidRDefault="00AA7606" w:rsidP="00A91B30">
      <w:pPr>
        <w:pStyle w:val="Corpsdetexte"/>
        <w:numPr>
          <w:ilvl w:val="0"/>
          <w:numId w:val="11"/>
        </w:numPr>
        <w:ind w:right="847"/>
        <w:jc w:val="both"/>
      </w:pPr>
      <w:r>
        <w:t>Fédération Française de sport adapté (FFSA)</w:t>
      </w:r>
    </w:p>
    <w:p w14:paraId="1D4BEEF0" w14:textId="77777777" w:rsidR="00AA7606" w:rsidRDefault="00AA7606" w:rsidP="00A91B30">
      <w:pPr>
        <w:pStyle w:val="Corpsdetexte"/>
        <w:numPr>
          <w:ilvl w:val="0"/>
          <w:numId w:val="11"/>
        </w:numPr>
        <w:ind w:right="847"/>
        <w:jc w:val="both"/>
      </w:pPr>
      <w:r>
        <w:t>Fédération Française Handisport (FFH)</w:t>
      </w:r>
    </w:p>
    <w:p w14:paraId="051A1CFF" w14:textId="77777777" w:rsidR="00AA7606" w:rsidRDefault="00AA7606" w:rsidP="00A91B30">
      <w:pPr>
        <w:pStyle w:val="Corpsdetexte"/>
        <w:numPr>
          <w:ilvl w:val="0"/>
          <w:numId w:val="11"/>
        </w:numPr>
        <w:ind w:right="847"/>
        <w:jc w:val="both"/>
      </w:pPr>
      <w:r>
        <w:t>Fédération sportive de la Police nationale (FSPN)</w:t>
      </w:r>
    </w:p>
    <w:p w14:paraId="55D711C4" w14:textId="77777777" w:rsidR="00AA7606" w:rsidRDefault="00AA7606" w:rsidP="00A91B30">
      <w:pPr>
        <w:pStyle w:val="Corpsdetexte"/>
        <w:numPr>
          <w:ilvl w:val="0"/>
          <w:numId w:val="11"/>
        </w:numPr>
        <w:ind w:right="847"/>
        <w:jc w:val="both"/>
      </w:pPr>
      <w:r>
        <w:t>Fédération sportive des ASPTT</w:t>
      </w:r>
    </w:p>
    <w:p w14:paraId="36D16FB5" w14:textId="77777777" w:rsidR="00B7674D" w:rsidRDefault="00FE151A" w:rsidP="00A91B30">
      <w:pPr>
        <w:pStyle w:val="Corpsdetexte"/>
        <w:numPr>
          <w:ilvl w:val="0"/>
          <w:numId w:val="11"/>
        </w:numPr>
        <w:ind w:right="847"/>
        <w:jc w:val="both"/>
      </w:pPr>
      <w:r w:rsidRPr="00B7674D">
        <w:t>Fédération Sportive Culturelle de France (FSCF)</w:t>
      </w:r>
    </w:p>
    <w:p w14:paraId="1BB754FD" w14:textId="77777777" w:rsidR="00B7674D" w:rsidRDefault="00FE151A" w:rsidP="00A91B30">
      <w:pPr>
        <w:pStyle w:val="Corpsdetexte"/>
        <w:numPr>
          <w:ilvl w:val="0"/>
          <w:numId w:val="11"/>
        </w:numPr>
        <w:ind w:right="847"/>
        <w:jc w:val="both"/>
      </w:pPr>
      <w:r w:rsidRPr="00B7674D">
        <w:t>Fédération Sportive et Gymnique au Travail</w:t>
      </w:r>
      <w:r w:rsidRPr="00B7674D">
        <w:rPr>
          <w:spacing w:val="-2"/>
        </w:rPr>
        <w:t xml:space="preserve"> </w:t>
      </w:r>
      <w:r w:rsidRPr="00B7674D">
        <w:t>(FSGT)</w:t>
      </w:r>
    </w:p>
    <w:p w14:paraId="63442667" w14:textId="77777777" w:rsidR="00B7674D" w:rsidRDefault="00FE151A" w:rsidP="00A91B30">
      <w:pPr>
        <w:pStyle w:val="Corpsdetexte"/>
        <w:numPr>
          <w:ilvl w:val="0"/>
          <w:numId w:val="11"/>
        </w:numPr>
        <w:ind w:right="847"/>
        <w:jc w:val="both"/>
      </w:pPr>
      <w:r w:rsidRPr="00B7674D">
        <w:t>Union Française des Œuvres Laïques d’Education Physique</w:t>
      </w:r>
      <w:r w:rsidRPr="00B7674D">
        <w:rPr>
          <w:spacing w:val="-7"/>
        </w:rPr>
        <w:t xml:space="preserve"> </w:t>
      </w:r>
      <w:r w:rsidRPr="00B7674D">
        <w:t>(UFOLEP)</w:t>
      </w:r>
    </w:p>
    <w:p w14:paraId="48823BF9" w14:textId="77777777" w:rsidR="00B7674D" w:rsidRDefault="00FE151A" w:rsidP="00A91B30">
      <w:pPr>
        <w:pStyle w:val="Corpsdetexte"/>
        <w:numPr>
          <w:ilvl w:val="0"/>
          <w:numId w:val="11"/>
        </w:numPr>
        <w:ind w:right="847"/>
        <w:jc w:val="both"/>
      </w:pPr>
      <w:r w:rsidRPr="00B7674D">
        <w:t>Union Nationale du Sport Scolaire (UNSS) si l’engagement est réalisé par l’établissement</w:t>
      </w:r>
      <w:r w:rsidRPr="00B7674D">
        <w:rPr>
          <w:spacing w:val="-16"/>
        </w:rPr>
        <w:t xml:space="preserve"> </w:t>
      </w:r>
      <w:r w:rsidRPr="00B7674D">
        <w:t>scolaire</w:t>
      </w:r>
    </w:p>
    <w:p w14:paraId="0629381F" w14:textId="5D9637D0" w:rsidR="00AA7606" w:rsidRDefault="00FE151A" w:rsidP="00436590">
      <w:pPr>
        <w:pStyle w:val="Corpsdetexte"/>
        <w:numPr>
          <w:ilvl w:val="0"/>
          <w:numId w:val="11"/>
        </w:numPr>
        <w:spacing w:after="120"/>
        <w:ind w:left="714" w:right="845" w:hanging="357"/>
        <w:jc w:val="both"/>
      </w:pPr>
      <w:r w:rsidRPr="00B7674D">
        <w:t>Union Générale Sportive de l’Enseignement Libre (UGSEL) si l’engagement est réalisé par l’établissement scolaire ou l’association sportive scolaire</w:t>
      </w:r>
    </w:p>
    <w:p w14:paraId="765AC33E" w14:textId="77777777" w:rsidR="00AA7606" w:rsidRDefault="00AA7606" w:rsidP="00A91B30">
      <w:pPr>
        <w:pStyle w:val="Corpsdetexte"/>
        <w:ind w:left="0" w:right="847"/>
        <w:jc w:val="both"/>
      </w:pPr>
      <w:r>
        <w:t>Les licences des fédérations sportives suivantes ne sont plus acceptées depuis le 1</w:t>
      </w:r>
      <w:r>
        <w:rPr>
          <w:vertAlign w:val="superscript"/>
        </w:rPr>
        <w:t>er</w:t>
      </w:r>
      <w:r>
        <w:t xml:space="preserve"> janvier 2019 :</w:t>
      </w:r>
    </w:p>
    <w:p w14:paraId="13011464" w14:textId="77777777" w:rsidR="00AA7606" w:rsidRDefault="00AA7606" w:rsidP="00A91B30">
      <w:pPr>
        <w:pStyle w:val="Corpsdetexte"/>
        <w:numPr>
          <w:ilvl w:val="0"/>
          <w:numId w:val="10"/>
        </w:numPr>
        <w:ind w:right="847"/>
        <w:jc w:val="both"/>
      </w:pPr>
      <w:r w:rsidRPr="00B7674D">
        <w:t>Fédération Française de Triathlon</w:t>
      </w:r>
      <w:r w:rsidRPr="00B7674D">
        <w:rPr>
          <w:spacing w:val="1"/>
        </w:rPr>
        <w:t xml:space="preserve"> </w:t>
      </w:r>
      <w:r w:rsidRPr="00B7674D">
        <w:t>(</w:t>
      </w:r>
      <w:proofErr w:type="spellStart"/>
      <w:r w:rsidRPr="00B7674D">
        <w:t>FFTri</w:t>
      </w:r>
      <w:proofErr w:type="spellEnd"/>
      <w:r w:rsidRPr="00B7674D">
        <w:t>)</w:t>
      </w:r>
    </w:p>
    <w:p w14:paraId="2B780557" w14:textId="77777777" w:rsidR="00AA7606" w:rsidRDefault="00AA7606" w:rsidP="00A91B30">
      <w:pPr>
        <w:pStyle w:val="Corpsdetexte"/>
        <w:numPr>
          <w:ilvl w:val="0"/>
          <w:numId w:val="10"/>
        </w:numPr>
        <w:ind w:right="847"/>
        <w:jc w:val="both"/>
      </w:pPr>
      <w:r w:rsidRPr="00B7674D">
        <w:t>Fédération Française de Course d’Orientation</w:t>
      </w:r>
      <w:r w:rsidRPr="00B7674D">
        <w:rPr>
          <w:spacing w:val="-27"/>
        </w:rPr>
        <w:t xml:space="preserve"> </w:t>
      </w:r>
      <w:r w:rsidRPr="00B7674D">
        <w:t>(FFCO)</w:t>
      </w:r>
    </w:p>
    <w:p w14:paraId="3F10DA08" w14:textId="28210CF0" w:rsidR="00B7674D" w:rsidRDefault="00AA7606" w:rsidP="00436590">
      <w:pPr>
        <w:pStyle w:val="Corpsdetexte"/>
        <w:numPr>
          <w:ilvl w:val="0"/>
          <w:numId w:val="10"/>
        </w:numPr>
        <w:spacing w:after="120"/>
        <w:ind w:left="714" w:right="845" w:hanging="357"/>
        <w:jc w:val="both"/>
      </w:pPr>
      <w:r w:rsidRPr="00B7674D">
        <w:t>Fédération Française de Pentathlon Moderne</w:t>
      </w:r>
      <w:r w:rsidRPr="00B7674D">
        <w:rPr>
          <w:spacing w:val="-13"/>
        </w:rPr>
        <w:t xml:space="preserve"> </w:t>
      </w:r>
      <w:r w:rsidRPr="00B7674D">
        <w:t>(FFPM)</w:t>
      </w:r>
    </w:p>
    <w:p w14:paraId="04893E13" w14:textId="77777777" w:rsidR="001C04B0" w:rsidRDefault="00FE151A" w:rsidP="00A91B30">
      <w:pPr>
        <w:pStyle w:val="Corpsdetexte"/>
        <w:ind w:left="0"/>
        <w:jc w:val="both"/>
      </w:pPr>
      <w:r>
        <w:t>Les autres</w:t>
      </w:r>
      <w:r w:rsidR="00B7674D">
        <w:t xml:space="preserve"> licences ne sont pas acceptées.</w:t>
      </w:r>
    </w:p>
    <w:p w14:paraId="201F183A" w14:textId="77777777" w:rsidR="00B7674D" w:rsidRDefault="00B7674D" w:rsidP="00A91B30">
      <w:pPr>
        <w:pStyle w:val="Corpsdetexte"/>
        <w:ind w:left="0"/>
        <w:jc w:val="both"/>
      </w:pPr>
    </w:p>
    <w:p w14:paraId="63F11AD2" w14:textId="77777777" w:rsidR="00B7674D" w:rsidRDefault="00AA7606" w:rsidP="00A91B30">
      <w:pPr>
        <w:pStyle w:val="Titre1"/>
        <w:ind w:left="0"/>
      </w:pPr>
      <w:r>
        <w:t>Certificat médical pour les majeurs :</w:t>
      </w:r>
    </w:p>
    <w:p w14:paraId="339EDB82" w14:textId="77777777" w:rsidR="00B7674D" w:rsidRDefault="00B7674D" w:rsidP="00A91B30">
      <w:pPr>
        <w:ind w:right="812"/>
        <w:jc w:val="both"/>
        <w:rPr>
          <w:sz w:val="20"/>
        </w:rPr>
      </w:pPr>
      <w:r>
        <w:rPr>
          <w:sz w:val="20"/>
        </w:rPr>
        <w:t xml:space="preserve">Conformément à l’article 6 de la loi 99 – 223 du 23 mars 1999, chaque participant non licencié (aux fédérations mentionnées ci-avant) doit fournir un certificat médical (ou une photocopie) de </w:t>
      </w:r>
      <w:r>
        <w:rPr>
          <w:b/>
          <w:sz w:val="20"/>
        </w:rPr>
        <w:t xml:space="preserve">« non contre- indication à la pratique de la course à pied et/ou de l’athlétisme en compétition », </w:t>
      </w:r>
      <w:r>
        <w:rPr>
          <w:sz w:val="20"/>
        </w:rPr>
        <w:t xml:space="preserve">datant de moins d’un an (soit </w:t>
      </w:r>
      <w:r w:rsidRPr="006D01B0">
        <w:rPr>
          <w:sz w:val="20"/>
        </w:rPr>
        <w:t xml:space="preserve">au plus tard du </w:t>
      </w:r>
      <w:r w:rsidRPr="006D01B0">
        <w:rPr>
          <w:b/>
          <w:sz w:val="20"/>
        </w:rPr>
        <w:t>2</w:t>
      </w:r>
      <w:r>
        <w:rPr>
          <w:b/>
          <w:sz w:val="20"/>
        </w:rPr>
        <w:t>6 juin 2022</w:t>
      </w:r>
      <w:r w:rsidRPr="006D01B0">
        <w:rPr>
          <w:sz w:val="20"/>
        </w:rPr>
        <w:t>).</w:t>
      </w:r>
      <w:r w:rsidR="00AA7606">
        <w:rPr>
          <w:sz w:val="20"/>
        </w:rPr>
        <w:t xml:space="preserve"> Aucun autre document ne peut être accepté pour attester de la possession du certificat médical.</w:t>
      </w:r>
    </w:p>
    <w:p w14:paraId="7057CF4F" w14:textId="77777777" w:rsidR="00AA7606" w:rsidRDefault="00AA7606" w:rsidP="00A91B30">
      <w:pPr>
        <w:ind w:right="812"/>
        <w:jc w:val="both"/>
        <w:rPr>
          <w:sz w:val="20"/>
        </w:rPr>
      </w:pPr>
    </w:p>
    <w:p w14:paraId="73B8F5AB" w14:textId="77777777" w:rsidR="00AA7606" w:rsidRDefault="00AA7606" w:rsidP="00A91B30">
      <w:pPr>
        <w:pStyle w:val="Titre1"/>
        <w:ind w:left="0"/>
      </w:pPr>
      <w:r>
        <w:t>Certificat médical pour les majeurs :</w:t>
      </w:r>
    </w:p>
    <w:p w14:paraId="19B59796" w14:textId="77777777" w:rsidR="00D035F5" w:rsidRDefault="00D035F5" w:rsidP="00A91B30">
      <w:pPr>
        <w:ind w:right="812"/>
        <w:jc w:val="both"/>
        <w:rPr>
          <w:sz w:val="20"/>
        </w:rPr>
      </w:pPr>
      <w:r>
        <w:rPr>
          <w:sz w:val="20"/>
        </w:rPr>
        <w:t xml:space="preserve">Les personnes exerçant l’autorité parentale renseignent un questionnaire relatif à l’état de santé du participant mineur (dont le contenu est précisé par arrêté conjoint du ministre chargé de la santé et du ministre chargé des sports). Les personnes exerçant l’autorité parentale sur le participant mineur attestent que chacune des rubriques du questionnaire donne lieu à une réponse négative. A défaut, elles sont tenues de produire un certificat médical attestant de l’absence de contre-indication à la pratique des courses Oxy’Trail, datant de moins d’un an (soit </w:t>
      </w:r>
      <w:r w:rsidRPr="006D01B0">
        <w:rPr>
          <w:sz w:val="20"/>
        </w:rPr>
        <w:t xml:space="preserve">au plus tard du </w:t>
      </w:r>
      <w:r w:rsidRPr="006D01B0">
        <w:rPr>
          <w:b/>
          <w:sz w:val="20"/>
        </w:rPr>
        <w:t>2</w:t>
      </w:r>
      <w:r>
        <w:rPr>
          <w:b/>
          <w:sz w:val="20"/>
        </w:rPr>
        <w:t>6 juin 2022</w:t>
      </w:r>
      <w:r w:rsidRPr="006D01B0">
        <w:rPr>
          <w:sz w:val="20"/>
        </w:rPr>
        <w:t>).</w:t>
      </w:r>
    </w:p>
    <w:p w14:paraId="66850FB6" w14:textId="77777777" w:rsidR="00D035F5" w:rsidRDefault="00D035F5" w:rsidP="00A91B30">
      <w:pPr>
        <w:ind w:right="812"/>
        <w:jc w:val="both"/>
        <w:rPr>
          <w:sz w:val="20"/>
        </w:rPr>
      </w:pPr>
      <w:r>
        <w:rPr>
          <w:sz w:val="20"/>
        </w:rPr>
        <w:t xml:space="preserve">Le modèle du questionnaire est accessible sur notre site </w:t>
      </w:r>
      <w:r w:rsidRPr="00D035F5">
        <w:rPr>
          <w:sz w:val="20"/>
        </w:rPr>
        <w:t xml:space="preserve">internet </w:t>
      </w:r>
      <w:hyperlink r:id="rId12" w:history="1">
        <w:r w:rsidRPr="00D035F5">
          <w:rPr>
            <w:rStyle w:val="Lienhypertexte"/>
            <w:color w:val="auto"/>
            <w:sz w:val="20"/>
            <w:u w:val="none"/>
          </w:rPr>
          <w:t>www.oxytrail.fr</w:t>
        </w:r>
      </w:hyperlink>
      <w:r w:rsidRPr="00D035F5">
        <w:rPr>
          <w:sz w:val="20"/>
        </w:rPr>
        <w:t>.</w:t>
      </w:r>
    </w:p>
    <w:p w14:paraId="19B89821" w14:textId="77777777" w:rsidR="00B7674D" w:rsidRDefault="00B7674D" w:rsidP="00A91B30">
      <w:pPr>
        <w:pStyle w:val="Corpsdetexte"/>
        <w:ind w:left="0"/>
        <w:jc w:val="both"/>
        <w:rPr>
          <w:sz w:val="19"/>
        </w:rPr>
      </w:pPr>
    </w:p>
    <w:p w14:paraId="59B0E9C0" w14:textId="77777777" w:rsidR="00B7674D" w:rsidRDefault="00B7674D" w:rsidP="00A91B30">
      <w:pPr>
        <w:pStyle w:val="Titre1"/>
        <w:ind w:left="0"/>
      </w:pPr>
      <w:r>
        <w:t>En résumé :</w:t>
      </w:r>
    </w:p>
    <w:p w14:paraId="73045AB1" w14:textId="77777777" w:rsidR="00B7674D" w:rsidRDefault="00B7674D" w:rsidP="00A91B30">
      <w:pPr>
        <w:pStyle w:val="Corpsdetexte"/>
        <w:ind w:left="0" w:right="813"/>
        <w:jc w:val="both"/>
      </w:pPr>
      <w:r>
        <w:t xml:space="preserve">Quel que soit le mode d’inscription choisi, pour valider une inscription, l’Organisateur doit se voir adresser le bulletin d’engagement ou un formulaire complété et validé sur internet + une photocopie de la licence en cours ou un certificat médical conforme </w:t>
      </w:r>
      <w:r w:rsidR="00D035F5">
        <w:t xml:space="preserve">(questionnaire de santé pour les mineurs) </w:t>
      </w:r>
      <w:r>
        <w:t>+ le règlement complet des frais.</w:t>
      </w:r>
    </w:p>
    <w:p w14:paraId="09182061" w14:textId="77777777" w:rsidR="00B7674D" w:rsidRDefault="00B7674D" w:rsidP="00A91B30">
      <w:pPr>
        <w:pStyle w:val="Corpsdetexte"/>
        <w:ind w:left="0"/>
        <w:jc w:val="both"/>
        <w:rPr>
          <w:sz w:val="19"/>
        </w:rPr>
      </w:pPr>
    </w:p>
    <w:p w14:paraId="7D9EE840" w14:textId="77777777" w:rsidR="00B7674D" w:rsidRDefault="00B7674D" w:rsidP="00A91B30">
      <w:pPr>
        <w:pStyle w:val="Titre1"/>
        <w:ind w:left="0"/>
      </w:pPr>
      <w:r>
        <w:t>L’inscription à Oxy’Trail comprend :</w:t>
      </w:r>
    </w:p>
    <w:p w14:paraId="5440D63C"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1 dossard + 1 puce électronique de chronométrage</w:t>
      </w:r>
    </w:p>
    <w:p w14:paraId="5667A6B8" w14:textId="77777777" w:rsidR="00B7674D" w:rsidRDefault="009D6220" w:rsidP="00A91B30">
      <w:pPr>
        <w:pStyle w:val="Paragraphedeliste"/>
        <w:numPr>
          <w:ilvl w:val="0"/>
          <w:numId w:val="2"/>
        </w:numPr>
        <w:tabs>
          <w:tab w:val="left" w:pos="1021"/>
          <w:tab w:val="left" w:pos="1022"/>
        </w:tabs>
        <w:ind w:left="1021" w:hanging="349"/>
        <w:jc w:val="both"/>
        <w:rPr>
          <w:sz w:val="20"/>
        </w:rPr>
      </w:pPr>
      <w:r>
        <w:pict w14:anchorId="37799673">
          <v:group id="_x0000_s1069" style="position:absolute;left:0;text-align:left;margin-left:551.4pt;margin-top:4.25pt;width:22.7pt;height:26.6pt;z-index:251660288;mso-position-horizontal-relative:page" coordorigin="11028,85" coordsize="454,532">
            <v:shape id="_x0000_s1070" style="position:absolute;left:11028;top:84;width:454;height:532" coordorigin="11028,85" coordsize="454,532" path="m11255,85r-72,13l11121,136r-49,58l11040,267r-12,84l11040,435r32,73l11121,566r62,37l11255,617r72,-14l11389,566r49,-58l11470,435r12,-84l11470,267r-32,-73l11389,136r-62,-38l11255,85xe" fillcolor="#572a82" stroked="f">
              <v:path arrowok="t"/>
            </v:shape>
            <v:shape id="_x0000_s1071" type="#_x0000_t202" style="position:absolute;left:11028;top:84;width:454;height:532" filled="f" stroked="f">
              <v:textbox style="mso-next-textbox:#_x0000_s1071" inset="0,0,0,0">
                <w:txbxContent>
                  <w:p w14:paraId="4561903B" w14:textId="77777777" w:rsidR="009D6220" w:rsidRDefault="009D6220" w:rsidP="00B7674D">
                    <w:pPr>
                      <w:spacing w:before="122"/>
                      <w:ind w:left="6"/>
                      <w:jc w:val="center"/>
                      <w:rPr>
                        <w:rFonts w:ascii="Times New Roman"/>
                        <w:sz w:val="24"/>
                      </w:rPr>
                    </w:pPr>
                    <w:r>
                      <w:rPr>
                        <w:rFonts w:ascii="Times New Roman"/>
                        <w:color w:val="FFFFFF"/>
                        <w:sz w:val="24"/>
                      </w:rPr>
                      <w:t>4</w:t>
                    </w:r>
                  </w:p>
                </w:txbxContent>
              </v:textbox>
            </v:shape>
            <w10:wrap anchorx="page"/>
          </v:group>
        </w:pict>
      </w:r>
      <w:r w:rsidR="00B7674D">
        <w:rPr>
          <w:sz w:val="20"/>
        </w:rPr>
        <w:t>1 maillot commémoratif de</w:t>
      </w:r>
      <w:r w:rsidR="00B7674D">
        <w:rPr>
          <w:spacing w:val="-4"/>
          <w:sz w:val="20"/>
        </w:rPr>
        <w:t xml:space="preserve"> </w:t>
      </w:r>
      <w:r w:rsidR="00B7674D">
        <w:rPr>
          <w:sz w:val="20"/>
        </w:rPr>
        <w:t>l’événement</w:t>
      </w:r>
    </w:p>
    <w:p w14:paraId="6173C266"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1 sac</w:t>
      </w:r>
      <w:r>
        <w:rPr>
          <w:spacing w:val="-2"/>
          <w:sz w:val="20"/>
        </w:rPr>
        <w:t xml:space="preserve"> </w:t>
      </w:r>
      <w:r>
        <w:rPr>
          <w:sz w:val="20"/>
        </w:rPr>
        <w:t>cadeaux</w:t>
      </w:r>
    </w:p>
    <w:p w14:paraId="30F5AFED"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1</w:t>
      </w:r>
      <w:r>
        <w:rPr>
          <w:spacing w:val="-2"/>
          <w:sz w:val="20"/>
        </w:rPr>
        <w:t xml:space="preserve"> </w:t>
      </w:r>
      <w:r>
        <w:rPr>
          <w:sz w:val="20"/>
        </w:rPr>
        <w:t>médaille</w:t>
      </w:r>
    </w:p>
    <w:p w14:paraId="5C6AEE03" w14:textId="77777777" w:rsidR="00B7674D" w:rsidRDefault="00B7674D" w:rsidP="00A91B30">
      <w:pPr>
        <w:pStyle w:val="Paragraphedeliste"/>
        <w:numPr>
          <w:ilvl w:val="0"/>
          <w:numId w:val="2"/>
        </w:numPr>
        <w:tabs>
          <w:tab w:val="left" w:pos="1021"/>
          <w:tab w:val="left" w:pos="1022"/>
        </w:tabs>
        <w:ind w:left="1021" w:hanging="352"/>
        <w:jc w:val="both"/>
        <w:rPr>
          <w:sz w:val="20"/>
        </w:rPr>
      </w:pPr>
      <w:r>
        <w:rPr>
          <w:sz w:val="20"/>
        </w:rPr>
        <w:t>2 SMS : avant et après la course (numéro de dossard / résultat) si numéro de téléphone</w:t>
      </w:r>
      <w:r>
        <w:rPr>
          <w:spacing w:val="-11"/>
          <w:sz w:val="20"/>
        </w:rPr>
        <w:t xml:space="preserve"> </w:t>
      </w:r>
      <w:r>
        <w:rPr>
          <w:sz w:val="20"/>
        </w:rPr>
        <w:t>fourni</w:t>
      </w:r>
    </w:p>
    <w:p w14:paraId="0D39DDE8" w14:textId="77777777" w:rsidR="00B7674D" w:rsidRDefault="00B7674D" w:rsidP="00A91B30">
      <w:pPr>
        <w:ind w:left="312"/>
        <w:jc w:val="both"/>
        <w:rPr>
          <w:i/>
          <w:sz w:val="20"/>
        </w:rPr>
      </w:pPr>
      <w:r>
        <w:rPr>
          <w:i/>
          <w:sz w:val="20"/>
        </w:rPr>
        <w:t>Ainsi que l’accès aux services suivants :</w:t>
      </w:r>
    </w:p>
    <w:p w14:paraId="0002C794"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un service médical assuré par une équipe</w:t>
      </w:r>
      <w:r>
        <w:rPr>
          <w:spacing w:val="-1"/>
          <w:sz w:val="20"/>
        </w:rPr>
        <w:t xml:space="preserve"> </w:t>
      </w:r>
      <w:r>
        <w:rPr>
          <w:sz w:val="20"/>
        </w:rPr>
        <w:t>professionnelle</w:t>
      </w:r>
    </w:p>
    <w:p w14:paraId="05AF3862"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un service de sécurité assuré par une équipe professionnelle et des</w:t>
      </w:r>
      <w:r>
        <w:rPr>
          <w:spacing w:val="-8"/>
          <w:sz w:val="20"/>
        </w:rPr>
        <w:t xml:space="preserve"> </w:t>
      </w:r>
      <w:r>
        <w:rPr>
          <w:sz w:val="20"/>
        </w:rPr>
        <w:t>bénévoles</w:t>
      </w:r>
    </w:p>
    <w:p w14:paraId="2E12C33F"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la présence d’un ou plusieurs ravitaillements (liquide et solide) en</w:t>
      </w:r>
      <w:r>
        <w:rPr>
          <w:spacing w:val="-9"/>
          <w:sz w:val="20"/>
        </w:rPr>
        <w:t xml:space="preserve"> </w:t>
      </w:r>
      <w:r>
        <w:rPr>
          <w:sz w:val="20"/>
        </w:rPr>
        <w:t>course</w:t>
      </w:r>
    </w:p>
    <w:p w14:paraId="20D91FAD"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la présence d’un ravitaillement (liquide et solide) à l’arrivée (toutes</w:t>
      </w:r>
      <w:r>
        <w:rPr>
          <w:spacing w:val="-10"/>
          <w:sz w:val="20"/>
        </w:rPr>
        <w:t xml:space="preserve"> </w:t>
      </w:r>
      <w:r>
        <w:rPr>
          <w:sz w:val="20"/>
        </w:rPr>
        <w:t>courses)</w:t>
      </w:r>
    </w:p>
    <w:p w14:paraId="44A0FDC6"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un service de récupération après</w:t>
      </w:r>
      <w:r>
        <w:rPr>
          <w:spacing w:val="-4"/>
          <w:sz w:val="20"/>
        </w:rPr>
        <w:t xml:space="preserve"> </w:t>
      </w:r>
      <w:r>
        <w:rPr>
          <w:sz w:val="20"/>
        </w:rPr>
        <w:t>l’effort</w:t>
      </w:r>
    </w:p>
    <w:p w14:paraId="6F346B2B"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lastRenderedPageBreak/>
        <w:t>une</w:t>
      </w:r>
      <w:r>
        <w:rPr>
          <w:spacing w:val="-2"/>
          <w:sz w:val="20"/>
        </w:rPr>
        <w:t xml:space="preserve"> </w:t>
      </w:r>
      <w:r>
        <w:rPr>
          <w:sz w:val="20"/>
        </w:rPr>
        <w:t>consigne</w:t>
      </w:r>
    </w:p>
    <w:p w14:paraId="49005372"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un échauffement musical</w:t>
      </w:r>
      <w:r>
        <w:rPr>
          <w:spacing w:val="-5"/>
          <w:sz w:val="20"/>
        </w:rPr>
        <w:t xml:space="preserve"> </w:t>
      </w:r>
      <w:r>
        <w:rPr>
          <w:sz w:val="20"/>
        </w:rPr>
        <w:t>collectif</w:t>
      </w:r>
    </w:p>
    <w:p w14:paraId="2C8E1BF3"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des toilettes et des</w:t>
      </w:r>
      <w:r>
        <w:rPr>
          <w:spacing w:val="1"/>
          <w:sz w:val="20"/>
        </w:rPr>
        <w:t xml:space="preserve"> </w:t>
      </w:r>
      <w:r>
        <w:rPr>
          <w:sz w:val="20"/>
        </w:rPr>
        <w:t>douches</w:t>
      </w:r>
    </w:p>
    <w:p w14:paraId="62D30374"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une cérémonie de remise des prix et la publication des résultats sur site et sur le site</w:t>
      </w:r>
      <w:r>
        <w:rPr>
          <w:spacing w:val="-9"/>
          <w:sz w:val="20"/>
        </w:rPr>
        <w:t xml:space="preserve"> </w:t>
      </w:r>
      <w:r>
        <w:rPr>
          <w:sz w:val="20"/>
        </w:rPr>
        <w:t>internet</w:t>
      </w:r>
    </w:p>
    <w:p w14:paraId="54387299" w14:textId="77777777" w:rsidR="00B7674D" w:rsidRDefault="00B7674D" w:rsidP="00A91B30">
      <w:pPr>
        <w:pStyle w:val="Paragraphedeliste"/>
        <w:numPr>
          <w:ilvl w:val="0"/>
          <w:numId w:val="2"/>
        </w:numPr>
        <w:tabs>
          <w:tab w:val="left" w:pos="1021"/>
          <w:tab w:val="left" w:pos="1022"/>
        </w:tabs>
        <w:ind w:left="1021" w:hanging="352"/>
        <w:jc w:val="both"/>
        <w:rPr>
          <w:sz w:val="20"/>
        </w:rPr>
      </w:pPr>
      <w:r>
        <w:rPr>
          <w:sz w:val="20"/>
        </w:rPr>
        <w:t>une assurance couvrant la responsabilité civile entre chaque départ et chaque</w:t>
      </w:r>
      <w:r>
        <w:rPr>
          <w:spacing w:val="-2"/>
          <w:sz w:val="20"/>
        </w:rPr>
        <w:t xml:space="preserve"> </w:t>
      </w:r>
      <w:r>
        <w:rPr>
          <w:sz w:val="20"/>
        </w:rPr>
        <w:t>arrivée.</w:t>
      </w:r>
    </w:p>
    <w:p w14:paraId="14914248" w14:textId="77777777" w:rsidR="00B7674D" w:rsidRDefault="00B7674D" w:rsidP="00A91B30">
      <w:pPr>
        <w:ind w:left="312"/>
        <w:jc w:val="both"/>
        <w:rPr>
          <w:i/>
          <w:sz w:val="20"/>
        </w:rPr>
      </w:pPr>
      <w:r>
        <w:rPr>
          <w:i/>
          <w:sz w:val="20"/>
        </w:rPr>
        <w:t>Ce qui n’est pas compris dans l’inscription :</w:t>
      </w:r>
    </w:p>
    <w:p w14:paraId="23A890CF"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les assurances individuelles Accident et Dommage matériel ou Responsabilité civile</w:t>
      </w:r>
      <w:r>
        <w:rPr>
          <w:spacing w:val="-8"/>
          <w:sz w:val="20"/>
        </w:rPr>
        <w:t xml:space="preserve"> </w:t>
      </w:r>
      <w:r>
        <w:rPr>
          <w:sz w:val="20"/>
        </w:rPr>
        <w:t>individuelle</w:t>
      </w:r>
    </w:p>
    <w:p w14:paraId="14C82813" w14:textId="77777777" w:rsidR="00B7674D" w:rsidRDefault="00B7674D" w:rsidP="00A91B30">
      <w:pPr>
        <w:pStyle w:val="Paragraphedeliste"/>
        <w:numPr>
          <w:ilvl w:val="0"/>
          <w:numId w:val="2"/>
        </w:numPr>
        <w:tabs>
          <w:tab w:val="left" w:pos="1021"/>
          <w:tab w:val="left" w:pos="1022"/>
        </w:tabs>
        <w:ind w:left="1021" w:hanging="349"/>
        <w:jc w:val="both"/>
        <w:rPr>
          <w:sz w:val="20"/>
        </w:rPr>
      </w:pPr>
      <w:r>
        <w:rPr>
          <w:sz w:val="20"/>
        </w:rPr>
        <w:t xml:space="preserve">de manière générale, tout </w:t>
      </w:r>
      <w:r>
        <w:rPr>
          <w:spacing w:val="2"/>
          <w:sz w:val="20"/>
        </w:rPr>
        <w:t xml:space="preserve">ce </w:t>
      </w:r>
      <w:r>
        <w:rPr>
          <w:sz w:val="20"/>
        </w:rPr>
        <w:t>qui n’est pas précisé dans l’inscription à</w:t>
      </w:r>
      <w:r>
        <w:rPr>
          <w:spacing w:val="-14"/>
          <w:sz w:val="20"/>
        </w:rPr>
        <w:t xml:space="preserve"> </w:t>
      </w:r>
      <w:r>
        <w:rPr>
          <w:sz w:val="20"/>
        </w:rPr>
        <w:t>Oxy’Trail.</w:t>
      </w:r>
    </w:p>
    <w:p w14:paraId="5DB61055" w14:textId="77777777" w:rsidR="00B7674D" w:rsidRDefault="00B7674D" w:rsidP="00A91B30">
      <w:pPr>
        <w:pStyle w:val="Corpsdetexte"/>
        <w:ind w:left="0"/>
        <w:jc w:val="both"/>
        <w:rPr>
          <w:sz w:val="19"/>
        </w:rPr>
      </w:pPr>
    </w:p>
    <w:p w14:paraId="2C9D65E5" w14:textId="77777777" w:rsidR="00B7674D" w:rsidRPr="00D035F5" w:rsidRDefault="00D035F5" w:rsidP="00A91B30">
      <w:pPr>
        <w:pStyle w:val="Titre1"/>
        <w:ind w:left="0"/>
        <w:rPr>
          <w:color w:val="7030A0"/>
        </w:rPr>
      </w:pPr>
      <w:r>
        <w:rPr>
          <w:color w:val="7030A0"/>
        </w:rPr>
        <w:t>Article 7 : Engagement</w:t>
      </w:r>
    </w:p>
    <w:p w14:paraId="2D5AD3F1" w14:textId="77777777" w:rsidR="00B7674D" w:rsidRDefault="00B7674D" w:rsidP="00A91B30">
      <w:pPr>
        <w:jc w:val="both"/>
        <w:rPr>
          <w:b/>
          <w:sz w:val="20"/>
        </w:rPr>
      </w:pPr>
      <w:r>
        <w:rPr>
          <w:b/>
          <w:sz w:val="20"/>
        </w:rPr>
        <w:t>Tout participant s’engage à :</w:t>
      </w:r>
    </w:p>
    <w:p w14:paraId="10817E8C" w14:textId="77777777" w:rsidR="00B7674D" w:rsidRPr="00B7674D" w:rsidRDefault="00B7674D" w:rsidP="00A91B30">
      <w:pPr>
        <w:pStyle w:val="Paragraphedeliste"/>
        <w:numPr>
          <w:ilvl w:val="0"/>
          <w:numId w:val="12"/>
        </w:numPr>
        <w:jc w:val="both"/>
        <w:rPr>
          <w:b/>
          <w:sz w:val="20"/>
        </w:rPr>
      </w:pPr>
      <w:r w:rsidRPr="00B7674D">
        <w:rPr>
          <w:sz w:val="20"/>
        </w:rPr>
        <w:t>Accomplir la distance prévue par l’Organisateur dans le respect des indications de</w:t>
      </w:r>
      <w:r w:rsidRPr="00B7674D">
        <w:rPr>
          <w:spacing w:val="-14"/>
          <w:sz w:val="20"/>
        </w:rPr>
        <w:t xml:space="preserve"> </w:t>
      </w:r>
      <w:r w:rsidRPr="00B7674D">
        <w:rPr>
          <w:sz w:val="20"/>
        </w:rPr>
        <w:t>sécurité</w:t>
      </w:r>
    </w:p>
    <w:p w14:paraId="52E08AF6" w14:textId="77777777" w:rsidR="00B7674D" w:rsidRPr="00B7674D" w:rsidRDefault="00B7674D" w:rsidP="00A91B30">
      <w:pPr>
        <w:pStyle w:val="Paragraphedeliste"/>
        <w:numPr>
          <w:ilvl w:val="0"/>
          <w:numId w:val="12"/>
        </w:numPr>
        <w:jc w:val="both"/>
        <w:rPr>
          <w:b/>
          <w:sz w:val="20"/>
        </w:rPr>
      </w:pPr>
      <w:r w:rsidRPr="00B7674D">
        <w:rPr>
          <w:sz w:val="20"/>
        </w:rPr>
        <w:t>Prendre le départ dans un esprit sportif et</w:t>
      </w:r>
      <w:r w:rsidRPr="00B7674D">
        <w:rPr>
          <w:spacing w:val="-2"/>
          <w:sz w:val="20"/>
        </w:rPr>
        <w:t xml:space="preserve"> </w:t>
      </w:r>
      <w:r w:rsidRPr="00B7674D">
        <w:rPr>
          <w:sz w:val="20"/>
        </w:rPr>
        <w:t>loyal</w:t>
      </w:r>
    </w:p>
    <w:p w14:paraId="0B3FF1DC" w14:textId="77777777" w:rsidR="00B7674D" w:rsidRPr="00B7674D" w:rsidRDefault="00B7674D" w:rsidP="00A91B30">
      <w:pPr>
        <w:pStyle w:val="Paragraphedeliste"/>
        <w:numPr>
          <w:ilvl w:val="0"/>
          <w:numId w:val="12"/>
        </w:numPr>
        <w:jc w:val="both"/>
        <w:rPr>
          <w:b/>
          <w:sz w:val="20"/>
        </w:rPr>
      </w:pPr>
      <w:r w:rsidRPr="00B7674D">
        <w:rPr>
          <w:sz w:val="20"/>
        </w:rPr>
        <w:t>S’être assuré auprès de son médecin qu’il ne présente pas de contre-indication à la participation à ce type</w:t>
      </w:r>
      <w:r w:rsidRPr="00B7674D">
        <w:rPr>
          <w:spacing w:val="-3"/>
          <w:sz w:val="20"/>
        </w:rPr>
        <w:t xml:space="preserve"> </w:t>
      </w:r>
      <w:r w:rsidRPr="00B7674D">
        <w:rPr>
          <w:sz w:val="20"/>
        </w:rPr>
        <w:t>d’épreuve.</w:t>
      </w:r>
    </w:p>
    <w:p w14:paraId="2F2E4D61" w14:textId="77777777" w:rsidR="00B7674D" w:rsidRPr="00B7674D" w:rsidRDefault="00B7674D" w:rsidP="00A91B30">
      <w:pPr>
        <w:jc w:val="both"/>
        <w:rPr>
          <w:b/>
          <w:sz w:val="20"/>
        </w:rPr>
      </w:pPr>
    </w:p>
    <w:p w14:paraId="1E5B4E85" w14:textId="77777777" w:rsidR="00B7674D" w:rsidRDefault="00B7674D" w:rsidP="00A91B30">
      <w:pPr>
        <w:pStyle w:val="Titre1"/>
        <w:ind w:left="0" w:right="809"/>
      </w:pPr>
      <w:r>
        <w:t>Tout engagement est personnel, ferme et définitif. Les conditions suivantes ne sont pas autorisées, pour quelque motif que ce soit, après l’inscription :</w:t>
      </w:r>
    </w:p>
    <w:p w14:paraId="2FDFF459" w14:textId="77777777" w:rsidR="00B7674D" w:rsidRPr="00B7674D" w:rsidRDefault="00B7674D" w:rsidP="00A91B30">
      <w:pPr>
        <w:pStyle w:val="Titre1"/>
        <w:numPr>
          <w:ilvl w:val="0"/>
          <w:numId w:val="14"/>
        </w:numPr>
        <w:ind w:right="809"/>
        <w:rPr>
          <w:b w:val="0"/>
        </w:rPr>
      </w:pPr>
      <w:r w:rsidRPr="00B7674D">
        <w:rPr>
          <w:b w:val="0"/>
        </w:rPr>
        <w:t>Aucun transfert d’inscription sur une autre</w:t>
      </w:r>
      <w:r w:rsidRPr="00B7674D">
        <w:rPr>
          <w:b w:val="0"/>
          <w:spacing w:val="-2"/>
        </w:rPr>
        <w:t xml:space="preserve"> </w:t>
      </w:r>
      <w:r w:rsidRPr="00B7674D">
        <w:rPr>
          <w:b w:val="0"/>
        </w:rPr>
        <w:t>course</w:t>
      </w:r>
    </w:p>
    <w:p w14:paraId="3DADBE5E" w14:textId="77777777" w:rsidR="00B7674D" w:rsidRPr="00B7674D" w:rsidRDefault="00B7674D" w:rsidP="00A91B30">
      <w:pPr>
        <w:pStyle w:val="Titre1"/>
        <w:numPr>
          <w:ilvl w:val="0"/>
          <w:numId w:val="14"/>
        </w:numPr>
        <w:ind w:right="809"/>
        <w:rPr>
          <w:b w:val="0"/>
        </w:rPr>
      </w:pPr>
      <w:r w:rsidRPr="00B7674D">
        <w:rPr>
          <w:b w:val="0"/>
        </w:rPr>
        <w:t>Aucun transfert d’inscription pour l’édition</w:t>
      </w:r>
      <w:r w:rsidRPr="00B7674D">
        <w:rPr>
          <w:b w:val="0"/>
          <w:spacing w:val="-4"/>
        </w:rPr>
        <w:t xml:space="preserve"> </w:t>
      </w:r>
      <w:r w:rsidRPr="00B7674D">
        <w:rPr>
          <w:b w:val="0"/>
        </w:rPr>
        <w:t>suivante</w:t>
      </w:r>
    </w:p>
    <w:p w14:paraId="4D6CF34A" w14:textId="77777777" w:rsidR="00B7674D" w:rsidRPr="00B7674D" w:rsidRDefault="00B7674D" w:rsidP="00A91B30">
      <w:pPr>
        <w:pStyle w:val="Titre1"/>
        <w:numPr>
          <w:ilvl w:val="0"/>
          <w:numId w:val="14"/>
        </w:numPr>
        <w:ind w:right="809"/>
        <w:rPr>
          <w:b w:val="0"/>
        </w:rPr>
      </w:pPr>
      <w:r w:rsidRPr="00B7674D">
        <w:rPr>
          <w:b w:val="0"/>
        </w:rPr>
        <w:t>Aucun remboursement, sauf si souscription à la Garantie annulation</w:t>
      </w:r>
      <w:r w:rsidRPr="00B7674D">
        <w:rPr>
          <w:b w:val="0"/>
          <w:spacing w:val="-17"/>
        </w:rPr>
        <w:t xml:space="preserve"> </w:t>
      </w:r>
      <w:r w:rsidRPr="00B7674D">
        <w:rPr>
          <w:b w:val="0"/>
        </w:rPr>
        <w:t>individuelle</w:t>
      </w:r>
    </w:p>
    <w:p w14:paraId="67BE413C" w14:textId="77777777" w:rsidR="00B7674D" w:rsidRPr="00B7674D" w:rsidRDefault="00B7674D" w:rsidP="00A91B30">
      <w:pPr>
        <w:tabs>
          <w:tab w:val="left" w:pos="1021"/>
          <w:tab w:val="left" w:pos="1022"/>
        </w:tabs>
        <w:jc w:val="both"/>
        <w:rPr>
          <w:sz w:val="20"/>
        </w:rPr>
      </w:pPr>
    </w:p>
    <w:p w14:paraId="08D99575" w14:textId="77777777" w:rsidR="00B7674D" w:rsidRPr="005A7ACC" w:rsidRDefault="00B7674D" w:rsidP="00A91B30">
      <w:pPr>
        <w:pStyle w:val="Titre1"/>
        <w:ind w:left="0"/>
      </w:pPr>
      <w:r w:rsidRPr="005A7ACC">
        <w:t>Assurance annulation individuelle participant :</w:t>
      </w:r>
    </w:p>
    <w:p w14:paraId="1E476A3F" w14:textId="77777777" w:rsidR="00B7674D" w:rsidRDefault="00B7674D" w:rsidP="00A91B30">
      <w:pPr>
        <w:pStyle w:val="Corpsdetexte"/>
        <w:ind w:left="0" w:right="814"/>
        <w:jc w:val="both"/>
      </w:pPr>
      <w:r w:rsidRPr="005A7ACC">
        <w:t>Avec notre prestataire Registration4all et l’assureur CIRCLES GROUP, chaque participant peut bénéficier d’une assurance annulation individuelle, sans justificatif et peu d’exclusions (les options payantes ne sont pas remboursées). Elle permet de demander le remboursement de l’inscription auprès de l’assureur (et non de l’organisateur) sur simple demande. Tout ce qui est imprévisible et accidentel est assuré. Cette option est valable dès l’inscription et jusqu’à la clôture des inscriptions (mercredi 21 juin 2023 à 23h59). Le tarif de l’assurance dépend du coût du dossard (différent selon choix de course et date</w:t>
      </w:r>
      <w:r w:rsidRPr="005A7ACC">
        <w:rPr>
          <w:spacing w:val="-23"/>
        </w:rPr>
        <w:t xml:space="preserve"> </w:t>
      </w:r>
      <w:r w:rsidRPr="005A7ACC">
        <w:t>d’inscription).</w:t>
      </w:r>
    </w:p>
    <w:p w14:paraId="34C3A3F7" w14:textId="77777777" w:rsidR="00B7674D" w:rsidRDefault="00B7674D" w:rsidP="00A91B30">
      <w:pPr>
        <w:pStyle w:val="Titre1"/>
        <w:ind w:left="0"/>
      </w:pPr>
    </w:p>
    <w:p w14:paraId="50761398" w14:textId="77777777" w:rsidR="00B7674D" w:rsidRDefault="00B7674D" w:rsidP="00A91B30">
      <w:pPr>
        <w:pStyle w:val="Titre1"/>
        <w:ind w:left="0"/>
      </w:pPr>
      <w:r>
        <w:t>Infractions :</w:t>
      </w:r>
    </w:p>
    <w:p w14:paraId="5CDA9864" w14:textId="77777777" w:rsidR="00B7674D" w:rsidRDefault="00B7674D" w:rsidP="00A91B30">
      <w:pPr>
        <w:pStyle w:val="Titre1"/>
        <w:numPr>
          <w:ilvl w:val="0"/>
          <w:numId w:val="13"/>
        </w:numPr>
        <w:rPr>
          <w:b w:val="0"/>
        </w:rPr>
      </w:pPr>
      <w:r w:rsidRPr="00B7674D">
        <w:rPr>
          <w:b w:val="0"/>
        </w:rPr>
        <w:t>Toute personne rétrocédant son dossard à une tierce personne sera reconnue responsable en cas d’accident survenu ou provoqué par cette dernière durant</w:t>
      </w:r>
      <w:r w:rsidRPr="00B7674D">
        <w:rPr>
          <w:b w:val="0"/>
          <w:spacing w:val="-11"/>
        </w:rPr>
        <w:t xml:space="preserve"> </w:t>
      </w:r>
      <w:r w:rsidRPr="00B7674D">
        <w:rPr>
          <w:b w:val="0"/>
        </w:rPr>
        <w:t>l’épreuve.</w:t>
      </w:r>
    </w:p>
    <w:p w14:paraId="49151CEE" w14:textId="77777777" w:rsidR="000171DD" w:rsidRPr="000171DD" w:rsidRDefault="00B7674D" w:rsidP="00A91B30">
      <w:pPr>
        <w:pStyle w:val="Titre1"/>
        <w:numPr>
          <w:ilvl w:val="0"/>
          <w:numId w:val="13"/>
        </w:numPr>
        <w:rPr>
          <w:b w:val="0"/>
        </w:rPr>
      </w:pPr>
      <w:r w:rsidRPr="00B7674D">
        <w:rPr>
          <w:b w:val="0"/>
        </w:rPr>
        <w:t>Toute personne disposant d’un dossard acquis en infraction avec le présent règlement sera disqualifiée.</w:t>
      </w:r>
    </w:p>
    <w:p w14:paraId="4A039FD1" w14:textId="77777777" w:rsidR="00B7674D" w:rsidRPr="000171DD" w:rsidRDefault="000171DD" w:rsidP="00A91B30">
      <w:pPr>
        <w:pStyle w:val="Titre1"/>
        <w:ind w:left="0"/>
        <w:rPr>
          <w:b w:val="0"/>
        </w:rPr>
      </w:pPr>
      <w:r>
        <w:rPr>
          <w:b w:val="0"/>
        </w:rPr>
        <w:t>L</w:t>
      </w:r>
      <w:r w:rsidR="00B7674D" w:rsidRPr="000171DD">
        <w:rPr>
          <w:b w:val="0"/>
        </w:rPr>
        <w:t>’organisation</w:t>
      </w:r>
      <w:r w:rsidR="00B7674D" w:rsidRPr="000171DD">
        <w:rPr>
          <w:b w:val="0"/>
          <w:spacing w:val="-4"/>
        </w:rPr>
        <w:t xml:space="preserve"> </w:t>
      </w:r>
      <w:r w:rsidR="00B7674D" w:rsidRPr="000171DD">
        <w:rPr>
          <w:b w:val="0"/>
        </w:rPr>
        <w:t>décline</w:t>
      </w:r>
      <w:r w:rsidR="00B7674D" w:rsidRPr="000171DD">
        <w:rPr>
          <w:b w:val="0"/>
          <w:spacing w:val="-5"/>
        </w:rPr>
        <w:t xml:space="preserve"> </w:t>
      </w:r>
      <w:r w:rsidR="00B7674D" w:rsidRPr="000171DD">
        <w:rPr>
          <w:b w:val="0"/>
        </w:rPr>
        <w:t>toute</w:t>
      </w:r>
      <w:r w:rsidR="00B7674D" w:rsidRPr="000171DD">
        <w:rPr>
          <w:b w:val="0"/>
          <w:spacing w:val="-5"/>
        </w:rPr>
        <w:t xml:space="preserve"> </w:t>
      </w:r>
      <w:r w:rsidR="00B7674D" w:rsidRPr="000171DD">
        <w:rPr>
          <w:b w:val="0"/>
        </w:rPr>
        <w:t>responsabilité</w:t>
      </w:r>
      <w:r w:rsidR="00B7674D" w:rsidRPr="000171DD">
        <w:rPr>
          <w:b w:val="0"/>
          <w:spacing w:val="-3"/>
        </w:rPr>
        <w:t xml:space="preserve"> </w:t>
      </w:r>
      <w:r w:rsidR="00B7674D" w:rsidRPr="000171DD">
        <w:rPr>
          <w:b w:val="0"/>
        </w:rPr>
        <w:t>en</w:t>
      </w:r>
      <w:r w:rsidR="00B7674D" w:rsidRPr="000171DD">
        <w:rPr>
          <w:b w:val="0"/>
          <w:spacing w:val="-5"/>
        </w:rPr>
        <w:t xml:space="preserve"> </w:t>
      </w:r>
      <w:r w:rsidR="00B7674D" w:rsidRPr="000171DD">
        <w:rPr>
          <w:b w:val="0"/>
        </w:rPr>
        <w:t>cas</w:t>
      </w:r>
      <w:r w:rsidR="00B7674D" w:rsidRPr="000171DD">
        <w:rPr>
          <w:b w:val="0"/>
          <w:spacing w:val="-4"/>
        </w:rPr>
        <w:t xml:space="preserve"> </w:t>
      </w:r>
      <w:r w:rsidR="00B7674D" w:rsidRPr="000171DD">
        <w:rPr>
          <w:b w:val="0"/>
        </w:rPr>
        <w:t>d’accident</w:t>
      </w:r>
      <w:r w:rsidR="00B7674D" w:rsidRPr="000171DD">
        <w:rPr>
          <w:b w:val="0"/>
          <w:spacing w:val="-4"/>
        </w:rPr>
        <w:t xml:space="preserve"> </w:t>
      </w:r>
      <w:r w:rsidR="00B7674D" w:rsidRPr="000171DD">
        <w:rPr>
          <w:b w:val="0"/>
        </w:rPr>
        <w:t>dans</w:t>
      </w:r>
      <w:r w:rsidR="00B7674D" w:rsidRPr="000171DD">
        <w:rPr>
          <w:b w:val="0"/>
          <w:spacing w:val="-5"/>
        </w:rPr>
        <w:t xml:space="preserve"> </w:t>
      </w:r>
      <w:r w:rsidR="00B7674D" w:rsidRPr="000171DD">
        <w:rPr>
          <w:b w:val="0"/>
        </w:rPr>
        <w:t>ce</w:t>
      </w:r>
      <w:r w:rsidR="00B7674D" w:rsidRPr="000171DD">
        <w:rPr>
          <w:b w:val="0"/>
          <w:spacing w:val="-4"/>
        </w:rPr>
        <w:t xml:space="preserve"> </w:t>
      </w:r>
      <w:r w:rsidR="00B7674D" w:rsidRPr="000171DD">
        <w:rPr>
          <w:b w:val="0"/>
        </w:rPr>
        <w:t>type</w:t>
      </w:r>
      <w:r w:rsidR="00B7674D" w:rsidRPr="000171DD">
        <w:rPr>
          <w:b w:val="0"/>
          <w:spacing w:val="-3"/>
        </w:rPr>
        <w:t xml:space="preserve"> </w:t>
      </w:r>
      <w:r w:rsidR="00B7674D" w:rsidRPr="000171DD">
        <w:rPr>
          <w:b w:val="0"/>
          <w:spacing w:val="4"/>
        </w:rPr>
        <w:t>de</w:t>
      </w:r>
      <w:r w:rsidR="00B7674D" w:rsidRPr="000171DD">
        <w:rPr>
          <w:b w:val="0"/>
          <w:spacing w:val="-4"/>
        </w:rPr>
        <w:t xml:space="preserve"> </w:t>
      </w:r>
      <w:r w:rsidR="00B7674D" w:rsidRPr="000171DD">
        <w:rPr>
          <w:b w:val="0"/>
        </w:rPr>
        <w:t>situation.</w:t>
      </w:r>
    </w:p>
    <w:p w14:paraId="0816E81A" w14:textId="77777777" w:rsidR="00B7674D" w:rsidRPr="00B7674D" w:rsidRDefault="00B7674D" w:rsidP="00A91B30">
      <w:pPr>
        <w:pStyle w:val="Corpsdetexte"/>
        <w:ind w:left="0"/>
        <w:jc w:val="both"/>
        <w:rPr>
          <w:sz w:val="19"/>
        </w:rPr>
      </w:pPr>
    </w:p>
    <w:p w14:paraId="71D2D262" w14:textId="77777777" w:rsidR="00B7674D" w:rsidRPr="000171DD" w:rsidRDefault="00B7674D" w:rsidP="00A91B30">
      <w:pPr>
        <w:pStyle w:val="Titre1"/>
        <w:ind w:left="0"/>
        <w:rPr>
          <w:color w:val="7030A0"/>
        </w:rPr>
      </w:pPr>
      <w:r w:rsidRPr="000171DD">
        <w:rPr>
          <w:color w:val="7030A0"/>
        </w:rPr>
        <w:t>Article 8 : Coureurs étrangers</w:t>
      </w:r>
    </w:p>
    <w:p w14:paraId="3FDDE87F" w14:textId="77777777" w:rsidR="00B7674D" w:rsidRDefault="00B7674D" w:rsidP="00A91B30">
      <w:pPr>
        <w:pStyle w:val="Corpsdetexte"/>
        <w:ind w:left="0" w:right="813"/>
        <w:jc w:val="both"/>
      </w:pPr>
      <w:r>
        <w:t>L'obligation de présenter un certificat médical de « non contre-indication à la pratique de l’athlétisme ou de la course à pied en compétition » s'applique à tous les coureurs étrangers, y compris engagés par un agent sportif d’athlétisme. Le médecin effectuant le certificat médical peut être situé ou non sur le territoire national. Il doit être rédigé en langue française, daté, signé et permettre l'authentification du</w:t>
      </w:r>
      <w:r>
        <w:rPr>
          <w:spacing w:val="-20"/>
        </w:rPr>
        <w:t xml:space="preserve"> </w:t>
      </w:r>
      <w:r>
        <w:t>médecin.</w:t>
      </w:r>
    </w:p>
    <w:p w14:paraId="3F2D2362" w14:textId="77777777" w:rsidR="00B7674D" w:rsidRDefault="00B7674D" w:rsidP="00A91B30">
      <w:pPr>
        <w:pStyle w:val="Corpsdetexte"/>
        <w:ind w:left="0" w:right="813"/>
        <w:jc w:val="both"/>
      </w:pPr>
    </w:p>
    <w:p w14:paraId="41B338E0" w14:textId="77777777" w:rsidR="00B7674D" w:rsidRPr="000171DD" w:rsidRDefault="00B7674D" w:rsidP="00A91B30">
      <w:pPr>
        <w:pStyle w:val="Titre1"/>
        <w:ind w:left="0"/>
        <w:rPr>
          <w:color w:val="7030A0"/>
        </w:rPr>
      </w:pPr>
      <w:r w:rsidRPr="000171DD">
        <w:rPr>
          <w:color w:val="7030A0"/>
        </w:rPr>
        <w:t>Article 9 : Dossard</w:t>
      </w:r>
    </w:p>
    <w:p w14:paraId="1399ADCA" w14:textId="77777777" w:rsidR="00B7674D" w:rsidRDefault="00B7674D" w:rsidP="00A91B30">
      <w:pPr>
        <w:pStyle w:val="Corpsdetexte"/>
        <w:ind w:left="0" w:right="809"/>
        <w:jc w:val="both"/>
      </w:pPr>
      <w:r>
        <w:t xml:space="preserve">Tous les inscrits se verront remettre un dossard. A l’exception des numéros de dossards réservés, l’attribution du </w:t>
      </w:r>
      <w:r w:rsidRPr="006D01B0">
        <w:t>numéro s’effectue par ordre chronologique d’inscription :</w:t>
      </w:r>
    </w:p>
    <w:p w14:paraId="09ACCBA5" w14:textId="77777777" w:rsidR="00B7674D" w:rsidRDefault="00B7674D" w:rsidP="00A91B30">
      <w:pPr>
        <w:pStyle w:val="Corpsdetexte"/>
        <w:numPr>
          <w:ilvl w:val="0"/>
          <w:numId w:val="15"/>
        </w:numPr>
        <w:ind w:right="809"/>
        <w:jc w:val="both"/>
      </w:pPr>
      <w:r w:rsidRPr="00B7674D">
        <w:t>Marche nordique : 8501 à</w:t>
      </w:r>
      <w:r w:rsidRPr="00B7674D">
        <w:rPr>
          <w:spacing w:val="-2"/>
        </w:rPr>
        <w:t xml:space="preserve"> </w:t>
      </w:r>
      <w:r w:rsidRPr="00B7674D">
        <w:t>8800</w:t>
      </w:r>
    </w:p>
    <w:p w14:paraId="450D2154" w14:textId="77777777" w:rsidR="00B7674D" w:rsidRDefault="00B7674D" w:rsidP="00A91B30">
      <w:pPr>
        <w:pStyle w:val="Corpsdetexte"/>
        <w:numPr>
          <w:ilvl w:val="0"/>
          <w:numId w:val="15"/>
        </w:numPr>
        <w:ind w:right="809"/>
        <w:jc w:val="both"/>
      </w:pPr>
      <w:r w:rsidRPr="006D01B0">
        <w:t>Oxy’13 km : 1001 à</w:t>
      </w:r>
      <w:r w:rsidRPr="00B7674D">
        <w:rPr>
          <w:spacing w:val="-9"/>
        </w:rPr>
        <w:t xml:space="preserve"> </w:t>
      </w:r>
      <w:r w:rsidRPr="006D01B0">
        <w:t>3600</w:t>
      </w:r>
    </w:p>
    <w:p w14:paraId="23C469AF" w14:textId="77777777" w:rsidR="00B7674D" w:rsidRDefault="00B7674D" w:rsidP="00A91B30">
      <w:pPr>
        <w:pStyle w:val="Corpsdetexte"/>
        <w:numPr>
          <w:ilvl w:val="0"/>
          <w:numId w:val="15"/>
        </w:numPr>
        <w:ind w:right="809"/>
        <w:jc w:val="both"/>
      </w:pPr>
      <w:r w:rsidRPr="006D01B0">
        <w:t>Oxy’23 km : 4001 à</w:t>
      </w:r>
      <w:r w:rsidRPr="00B7674D">
        <w:rPr>
          <w:spacing w:val="-9"/>
        </w:rPr>
        <w:t xml:space="preserve"> </w:t>
      </w:r>
      <w:r w:rsidRPr="006D01B0">
        <w:t>6</w:t>
      </w:r>
      <w:r>
        <w:t>3</w:t>
      </w:r>
      <w:r w:rsidRPr="006D01B0">
        <w:t>00</w:t>
      </w:r>
    </w:p>
    <w:p w14:paraId="41173411" w14:textId="77777777" w:rsidR="00B7674D" w:rsidRDefault="00B7674D" w:rsidP="00A91B30">
      <w:pPr>
        <w:pStyle w:val="Corpsdetexte"/>
        <w:numPr>
          <w:ilvl w:val="0"/>
          <w:numId w:val="15"/>
        </w:numPr>
        <w:ind w:right="809"/>
        <w:jc w:val="both"/>
      </w:pPr>
      <w:r w:rsidRPr="00B7674D">
        <w:t>Oxy’5 km : 1 à</w:t>
      </w:r>
      <w:r w:rsidRPr="00B7674D">
        <w:rPr>
          <w:spacing w:val="-1"/>
        </w:rPr>
        <w:t xml:space="preserve"> </w:t>
      </w:r>
      <w:r w:rsidRPr="00B7674D">
        <w:t>900</w:t>
      </w:r>
    </w:p>
    <w:p w14:paraId="323553AF" w14:textId="77777777" w:rsidR="00B7674D" w:rsidRPr="006D01B0" w:rsidRDefault="00B7674D" w:rsidP="00A91B30">
      <w:pPr>
        <w:pStyle w:val="Corpsdetexte"/>
        <w:numPr>
          <w:ilvl w:val="0"/>
          <w:numId w:val="15"/>
        </w:numPr>
        <w:ind w:right="809"/>
        <w:jc w:val="both"/>
      </w:pPr>
      <w:proofErr w:type="spellStart"/>
      <w:r w:rsidRPr="006D01B0">
        <w:t>Oxy’Jeunes</w:t>
      </w:r>
      <w:proofErr w:type="spellEnd"/>
      <w:r w:rsidRPr="006D01B0">
        <w:t xml:space="preserve"> : 9001 à 9400 (1km) / 9401 à 9550 (2km) / 9701 à 9800</w:t>
      </w:r>
      <w:r w:rsidRPr="00B7674D">
        <w:rPr>
          <w:spacing w:val="-9"/>
        </w:rPr>
        <w:t xml:space="preserve"> </w:t>
      </w:r>
      <w:r w:rsidRPr="006D01B0">
        <w:t>(2km)</w:t>
      </w:r>
    </w:p>
    <w:p w14:paraId="42D81C71" w14:textId="77777777" w:rsidR="00B7674D" w:rsidRDefault="00B7674D" w:rsidP="00A91B30">
      <w:pPr>
        <w:pStyle w:val="Corpsdetexte"/>
        <w:ind w:left="0" w:right="811"/>
        <w:jc w:val="both"/>
      </w:pPr>
    </w:p>
    <w:p w14:paraId="77C7F9E8" w14:textId="77777777" w:rsidR="00B7674D" w:rsidRDefault="00B7674D" w:rsidP="00A91B30">
      <w:pPr>
        <w:pStyle w:val="Corpsdetexte"/>
        <w:ind w:left="0" w:right="811"/>
        <w:jc w:val="both"/>
      </w:pPr>
      <w:r w:rsidRPr="006D01B0">
        <w:t>Aucun numéro de dossard n’est attribué tant que le dossier du coureur n’est pas complet. Aucun dossard ne sera expédié par courrier. Chaque dossard est remis individuellement à chaque coureur, transmis avec une puce de chronométrie jetable accrochée sur celui-ci</w:t>
      </w:r>
      <w:r>
        <w:t>. Il doit être récupéré sur le village Oxy’Trail situé dans le parc de Noisiel (cours du château – 77186 Noisiel) aux jours et heures suivantes :</w:t>
      </w:r>
    </w:p>
    <w:p w14:paraId="4DCB37D6" w14:textId="77777777" w:rsidR="00B7674D" w:rsidRDefault="00B7674D" w:rsidP="00A91B30">
      <w:pPr>
        <w:pStyle w:val="Corpsdetexte"/>
        <w:numPr>
          <w:ilvl w:val="0"/>
          <w:numId w:val="16"/>
        </w:numPr>
        <w:ind w:right="811"/>
        <w:jc w:val="both"/>
      </w:pPr>
      <w:r w:rsidRPr="00B7674D">
        <w:rPr>
          <w:b/>
        </w:rPr>
        <w:t xml:space="preserve">le samedi 24 juin 2023 : </w:t>
      </w:r>
      <w:r w:rsidRPr="00B7674D">
        <w:t>de 14h30 à 19h30 (jusqu’à 15h45 pour la marche</w:t>
      </w:r>
      <w:r w:rsidRPr="00B7674D">
        <w:rPr>
          <w:spacing w:val="-19"/>
        </w:rPr>
        <w:t xml:space="preserve"> </w:t>
      </w:r>
      <w:r w:rsidRPr="00B7674D">
        <w:t>nordique)</w:t>
      </w:r>
    </w:p>
    <w:p w14:paraId="0829DEA4" w14:textId="54BB5F43" w:rsidR="00B7674D" w:rsidRDefault="009D6220" w:rsidP="00A91B30">
      <w:pPr>
        <w:pStyle w:val="Corpsdetexte"/>
        <w:numPr>
          <w:ilvl w:val="0"/>
          <w:numId w:val="16"/>
        </w:numPr>
        <w:ind w:right="811"/>
        <w:jc w:val="both"/>
      </w:pPr>
      <w:r>
        <w:pict w14:anchorId="4E8D99C3">
          <v:group id="_x0000_s1090" style="position:absolute;left:0;text-align:left;margin-left:551.4pt;margin-top:2.3pt;width:22.7pt;height:26.6pt;z-index:251670528;mso-position-horizontal-relative:page" coordorigin="11028,46" coordsize="454,532">
            <v:shape id="_x0000_s1091" style="position:absolute;left:11028;top:46;width:454;height:532" coordorigin="11028,46" coordsize="454,532" path="m11255,46r-72,14l11121,97r-49,58l11040,228r-12,84l11040,396r32,73l11121,527r62,37l11255,578r72,-14l11389,527r49,-58l11470,396r12,-84l11470,228r-32,-73l11389,97r-62,-37l11255,46xe" fillcolor="#572a82" stroked="f">
              <v:path arrowok="t"/>
            </v:shape>
            <v:shape id="_x0000_s1092" type="#_x0000_t202" style="position:absolute;left:11028;top:46;width:454;height:532" filled="f" stroked="f">
              <v:textbox style="mso-next-textbox:#_x0000_s1092" inset="0,0,0,0">
                <w:txbxContent>
                  <w:p w14:paraId="1B650963" w14:textId="77777777" w:rsidR="009D6220" w:rsidRDefault="009D6220" w:rsidP="00B7674D">
                    <w:pPr>
                      <w:spacing w:before="122"/>
                      <w:ind w:left="6"/>
                      <w:jc w:val="center"/>
                      <w:rPr>
                        <w:rFonts w:ascii="Times New Roman"/>
                        <w:sz w:val="24"/>
                      </w:rPr>
                    </w:pPr>
                    <w:r>
                      <w:rPr>
                        <w:rFonts w:ascii="Times New Roman"/>
                        <w:color w:val="FFFFFF"/>
                        <w:sz w:val="24"/>
                      </w:rPr>
                      <w:t>5</w:t>
                    </w:r>
                  </w:p>
                </w:txbxContent>
              </v:textbox>
            </v:shape>
            <w10:wrap anchorx="page"/>
          </v:group>
        </w:pict>
      </w:r>
      <w:r w:rsidR="00B7674D" w:rsidRPr="00B7674D">
        <w:rPr>
          <w:b/>
        </w:rPr>
        <w:t>le dimanche 2</w:t>
      </w:r>
      <w:r w:rsidR="00E36F15">
        <w:rPr>
          <w:b/>
        </w:rPr>
        <w:t>5</w:t>
      </w:r>
      <w:r w:rsidR="00B7674D" w:rsidRPr="00B7674D">
        <w:rPr>
          <w:b/>
        </w:rPr>
        <w:t xml:space="preserve"> juin 2023 : </w:t>
      </w:r>
      <w:r w:rsidR="00B7674D" w:rsidRPr="00B7674D">
        <w:t>jusqu’à 30 minutes avant l’horaire de départ, soit de</w:t>
      </w:r>
      <w:r w:rsidR="00B7674D" w:rsidRPr="00B7674D">
        <w:rPr>
          <w:spacing w:val="-4"/>
        </w:rPr>
        <w:t xml:space="preserve"> </w:t>
      </w:r>
      <w:r w:rsidR="00B7674D" w:rsidRPr="00B7674D">
        <w:t>:</w:t>
      </w:r>
    </w:p>
    <w:p w14:paraId="494F0182" w14:textId="77777777" w:rsidR="00B7674D" w:rsidRDefault="00B7674D" w:rsidP="00A91B30">
      <w:pPr>
        <w:pStyle w:val="Corpsdetexte"/>
        <w:numPr>
          <w:ilvl w:val="1"/>
          <w:numId w:val="16"/>
        </w:numPr>
        <w:ind w:right="811"/>
        <w:jc w:val="both"/>
      </w:pPr>
      <w:r w:rsidRPr="00B7674D">
        <w:t>7h15 à 8h15 pour l’épreuve Oxy’13</w:t>
      </w:r>
      <w:r w:rsidRPr="00B7674D">
        <w:rPr>
          <w:spacing w:val="-14"/>
        </w:rPr>
        <w:t xml:space="preserve"> </w:t>
      </w:r>
      <w:r w:rsidRPr="00B7674D">
        <w:t>km</w:t>
      </w:r>
    </w:p>
    <w:p w14:paraId="76F9C073" w14:textId="77777777" w:rsidR="00B7674D" w:rsidRDefault="00B7674D" w:rsidP="00A91B30">
      <w:pPr>
        <w:pStyle w:val="Corpsdetexte"/>
        <w:numPr>
          <w:ilvl w:val="1"/>
          <w:numId w:val="16"/>
        </w:numPr>
        <w:ind w:right="811"/>
        <w:jc w:val="both"/>
      </w:pPr>
      <w:r w:rsidRPr="00B7674D">
        <w:t>7h15 à 9h00 pour l’épreuve Oxy’23</w:t>
      </w:r>
      <w:r w:rsidRPr="00B7674D">
        <w:rPr>
          <w:spacing w:val="-12"/>
        </w:rPr>
        <w:t xml:space="preserve"> </w:t>
      </w:r>
      <w:r w:rsidRPr="00B7674D">
        <w:t>km</w:t>
      </w:r>
    </w:p>
    <w:p w14:paraId="6658EF04" w14:textId="77777777" w:rsidR="00B7674D" w:rsidRDefault="00B7674D" w:rsidP="00A91B30">
      <w:pPr>
        <w:pStyle w:val="Corpsdetexte"/>
        <w:numPr>
          <w:ilvl w:val="1"/>
          <w:numId w:val="16"/>
        </w:numPr>
        <w:ind w:right="811"/>
        <w:jc w:val="both"/>
      </w:pPr>
      <w:r w:rsidRPr="00B7674D">
        <w:t>7h15 à 11h30 pour l’épreuve Oxy’5</w:t>
      </w:r>
      <w:r w:rsidRPr="00B7674D">
        <w:rPr>
          <w:spacing w:val="-13"/>
        </w:rPr>
        <w:t xml:space="preserve"> </w:t>
      </w:r>
      <w:r w:rsidRPr="00B7674D">
        <w:t>km</w:t>
      </w:r>
    </w:p>
    <w:p w14:paraId="7CD65460" w14:textId="77777777" w:rsidR="00B7674D" w:rsidRDefault="00B7674D" w:rsidP="0022548E">
      <w:pPr>
        <w:pStyle w:val="Corpsdetexte"/>
        <w:numPr>
          <w:ilvl w:val="1"/>
          <w:numId w:val="16"/>
        </w:numPr>
        <w:ind w:right="811"/>
        <w:jc w:val="both"/>
      </w:pPr>
      <w:r w:rsidRPr="00B7674D">
        <w:t xml:space="preserve">7h15 à 13h00 pour les épreuves </w:t>
      </w:r>
      <w:proofErr w:type="spellStart"/>
      <w:r w:rsidRPr="00B7674D">
        <w:t>Oxy’Jeunes</w:t>
      </w:r>
      <w:proofErr w:type="spellEnd"/>
    </w:p>
    <w:p w14:paraId="456FE49B" w14:textId="77777777" w:rsidR="00D035F5" w:rsidRPr="0022548E" w:rsidRDefault="00B7674D" w:rsidP="0022548E">
      <w:pPr>
        <w:pStyle w:val="Corpsdetexte"/>
        <w:ind w:left="0" w:right="811"/>
        <w:jc w:val="both"/>
      </w:pPr>
      <w:r>
        <w:t>Le dossard doit être porté sur la poitrine ou le ventre, visible en permanence pendant toute la course. Il doit donc être toujours positionné au-dessus de tout vêtement et ne peut en aucun cas être fixé sur le dos ou  une jambe. Le nom et le logo des partenaires ne doivent être ni modifiés, ni</w:t>
      </w:r>
      <w:r>
        <w:rPr>
          <w:spacing w:val="-11"/>
        </w:rPr>
        <w:t xml:space="preserve"> </w:t>
      </w:r>
      <w:r>
        <w:t>cachés.</w:t>
      </w:r>
      <w:r w:rsidR="00D035F5">
        <w:rPr>
          <w:b/>
          <w:color w:val="7030A0"/>
        </w:rPr>
        <w:br w:type="page"/>
      </w:r>
    </w:p>
    <w:p w14:paraId="70A1E05A" w14:textId="77777777" w:rsidR="00A91B30" w:rsidRPr="000171DD" w:rsidRDefault="00B7674D" w:rsidP="005D1F93">
      <w:pPr>
        <w:jc w:val="both"/>
        <w:rPr>
          <w:color w:val="7030A0"/>
          <w:sz w:val="20"/>
        </w:rPr>
      </w:pPr>
      <w:r w:rsidRPr="000171DD">
        <w:rPr>
          <w:b/>
          <w:color w:val="7030A0"/>
          <w:sz w:val="20"/>
        </w:rPr>
        <w:lastRenderedPageBreak/>
        <w:t xml:space="preserve">Article 10 : Tarification </w:t>
      </w:r>
      <w:r w:rsidRPr="000171DD">
        <w:rPr>
          <w:color w:val="7030A0"/>
          <w:sz w:val="20"/>
        </w:rPr>
        <w:t>(hors frais de transactions bancaires)</w:t>
      </w:r>
    </w:p>
    <w:p w14:paraId="0D28D8EE" w14:textId="01848D02" w:rsidR="00B7674D" w:rsidRDefault="00B7674D" w:rsidP="005D1F93">
      <w:pPr>
        <w:pStyle w:val="Titre1"/>
        <w:ind w:left="0"/>
      </w:pPr>
      <w:r>
        <w:t>Pour les épreuves Oxy’Trail, la grille tarifaire de l’édition 202</w:t>
      </w:r>
      <w:r w:rsidR="00E44ED0">
        <w:t>3</w:t>
      </w:r>
      <w:r>
        <w:t xml:space="preserve"> est spécifiée dans ce tableau</w:t>
      </w:r>
      <w:r>
        <w:rPr>
          <w:spacing w:val="-31"/>
        </w:rPr>
        <w:t xml:space="preserve"> </w:t>
      </w:r>
      <w:r>
        <w:t>:</w:t>
      </w:r>
    </w:p>
    <w:p w14:paraId="7316DC3A" w14:textId="77777777" w:rsidR="00B7674D" w:rsidRDefault="00B7674D" w:rsidP="00A91B30">
      <w:pPr>
        <w:pStyle w:val="Corpsdetexte"/>
        <w:ind w:left="0"/>
        <w:jc w:val="both"/>
        <w:rPr>
          <w:b/>
          <w:sz w:val="5"/>
        </w:rPr>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71"/>
        <w:gridCol w:w="1382"/>
        <w:gridCol w:w="1356"/>
        <w:gridCol w:w="1356"/>
        <w:gridCol w:w="1347"/>
        <w:gridCol w:w="1363"/>
      </w:tblGrid>
      <w:tr w:rsidR="00B7674D" w14:paraId="70C60D72" w14:textId="77777777" w:rsidTr="00B7674D">
        <w:trPr>
          <w:trHeight w:val="304"/>
        </w:trPr>
        <w:tc>
          <w:tcPr>
            <w:tcW w:w="3171" w:type="dxa"/>
            <w:tcBorders>
              <w:top w:val="single" w:sz="18" w:space="0" w:color="000000"/>
              <w:left w:val="single" w:sz="18" w:space="0" w:color="000000"/>
              <w:bottom w:val="single" w:sz="8" w:space="0" w:color="000000"/>
              <w:right w:val="single" w:sz="8" w:space="0" w:color="000000"/>
            </w:tcBorders>
            <w:shd w:val="clear" w:color="auto" w:fill="000000"/>
          </w:tcPr>
          <w:p w14:paraId="4F0B9EFF" w14:textId="77777777" w:rsidR="00B7674D" w:rsidRDefault="00B7674D" w:rsidP="00A91B30">
            <w:pPr>
              <w:pStyle w:val="TableParagraph"/>
              <w:ind w:left="1052" w:right="1009"/>
              <w:jc w:val="both"/>
              <w:rPr>
                <w:b/>
                <w:sz w:val="20"/>
              </w:rPr>
            </w:pPr>
            <w:r>
              <w:rPr>
                <w:b/>
                <w:color w:val="FFFFFF"/>
                <w:sz w:val="20"/>
              </w:rPr>
              <w:t>Période</w:t>
            </w:r>
          </w:p>
        </w:tc>
        <w:tc>
          <w:tcPr>
            <w:tcW w:w="1382" w:type="dxa"/>
            <w:tcBorders>
              <w:top w:val="single" w:sz="18" w:space="0" w:color="000000"/>
              <w:left w:val="single" w:sz="8" w:space="0" w:color="000000"/>
              <w:bottom w:val="single" w:sz="8" w:space="0" w:color="000000"/>
              <w:right w:val="single" w:sz="8" w:space="0" w:color="000000"/>
            </w:tcBorders>
            <w:shd w:val="clear" w:color="auto" w:fill="000000"/>
          </w:tcPr>
          <w:p w14:paraId="0BDF7548" w14:textId="77777777" w:rsidR="00B7674D" w:rsidRDefault="00B7674D" w:rsidP="00A91B30">
            <w:pPr>
              <w:pStyle w:val="TableParagraph"/>
              <w:ind w:left="365"/>
              <w:jc w:val="both"/>
              <w:rPr>
                <w:b/>
                <w:sz w:val="20"/>
              </w:rPr>
            </w:pPr>
            <w:r>
              <w:rPr>
                <w:b/>
                <w:color w:val="FFFFFF"/>
                <w:sz w:val="20"/>
              </w:rPr>
              <w:t>Marche</w:t>
            </w:r>
          </w:p>
        </w:tc>
        <w:tc>
          <w:tcPr>
            <w:tcW w:w="1356" w:type="dxa"/>
            <w:tcBorders>
              <w:top w:val="single" w:sz="18" w:space="0" w:color="000000"/>
              <w:left w:val="single" w:sz="8" w:space="0" w:color="000000"/>
              <w:bottom w:val="single" w:sz="8" w:space="0" w:color="000000"/>
              <w:right w:val="single" w:sz="8" w:space="0" w:color="000000"/>
            </w:tcBorders>
            <w:shd w:val="clear" w:color="auto" w:fill="000000"/>
          </w:tcPr>
          <w:p w14:paraId="16A2FA10" w14:textId="77777777" w:rsidR="00B7674D" w:rsidRDefault="00B7674D" w:rsidP="00A91B30">
            <w:pPr>
              <w:pStyle w:val="TableParagraph"/>
              <w:ind w:left="286"/>
              <w:jc w:val="both"/>
              <w:rPr>
                <w:b/>
                <w:sz w:val="20"/>
              </w:rPr>
            </w:pPr>
            <w:r>
              <w:rPr>
                <w:b/>
                <w:color w:val="FFFFFF"/>
                <w:sz w:val="20"/>
              </w:rPr>
              <w:t>Oxy’5km</w:t>
            </w:r>
          </w:p>
        </w:tc>
        <w:tc>
          <w:tcPr>
            <w:tcW w:w="1356" w:type="dxa"/>
            <w:tcBorders>
              <w:top w:val="single" w:sz="18" w:space="0" w:color="000000"/>
              <w:left w:val="single" w:sz="8" w:space="0" w:color="000000"/>
              <w:bottom w:val="single" w:sz="8" w:space="0" w:color="000000"/>
              <w:right w:val="single" w:sz="8" w:space="0" w:color="000000"/>
            </w:tcBorders>
            <w:shd w:val="clear" w:color="auto" w:fill="000000"/>
          </w:tcPr>
          <w:p w14:paraId="0560066B" w14:textId="77777777" w:rsidR="00B7674D" w:rsidRDefault="00B7674D" w:rsidP="00A91B30">
            <w:pPr>
              <w:pStyle w:val="TableParagraph"/>
              <w:ind w:left="226"/>
              <w:jc w:val="both"/>
              <w:rPr>
                <w:b/>
                <w:sz w:val="20"/>
              </w:rPr>
            </w:pPr>
            <w:r>
              <w:rPr>
                <w:b/>
                <w:color w:val="FFFFFF"/>
                <w:sz w:val="20"/>
              </w:rPr>
              <w:t>Oxy’13km</w:t>
            </w:r>
          </w:p>
        </w:tc>
        <w:tc>
          <w:tcPr>
            <w:tcW w:w="1347" w:type="dxa"/>
            <w:tcBorders>
              <w:top w:val="single" w:sz="18" w:space="0" w:color="000000"/>
              <w:left w:val="single" w:sz="8" w:space="0" w:color="000000"/>
              <w:bottom w:val="single" w:sz="8" w:space="0" w:color="000000"/>
              <w:right w:val="single" w:sz="8" w:space="0" w:color="000000"/>
            </w:tcBorders>
            <w:shd w:val="clear" w:color="auto" w:fill="000000"/>
          </w:tcPr>
          <w:p w14:paraId="4FE2D8BD" w14:textId="77777777" w:rsidR="00B7674D" w:rsidRDefault="00B7674D" w:rsidP="00A91B30">
            <w:pPr>
              <w:pStyle w:val="TableParagraph"/>
              <w:ind w:left="226"/>
              <w:jc w:val="both"/>
              <w:rPr>
                <w:b/>
                <w:sz w:val="20"/>
              </w:rPr>
            </w:pPr>
            <w:r>
              <w:rPr>
                <w:b/>
                <w:color w:val="FFFFFF"/>
                <w:sz w:val="20"/>
              </w:rPr>
              <w:t>Oxy’23km</w:t>
            </w:r>
          </w:p>
        </w:tc>
        <w:tc>
          <w:tcPr>
            <w:tcW w:w="1363" w:type="dxa"/>
            <w:tcBorders>
              <w:top w:val="single" w:sz="18" w:space="0" w:color="000000"/>
              <w:left w:val="single" w:sz="8" w:space="0" w:color="000000"/>
              <w:bottom w:val="single" w:sz="8" w:space="0" w:color="000000"/>
              <w:right w:val="single" w:sz="18" w:space="0" w:color="000000"/>
            </w:tcBorders>
            <w:shd w:val="clear" w:color="auto" w:fill="000000"/>
          </w:tcPr>
          <w:p w14:paraId="4CA1A865" w14:textId="77777777" w:rsidR="00B7674D" w:rsidRDefault="00B7674D" w:rsidP="00A91B30">
            <w:pPr>
              <w:pStyle w:val="TableParagraph"/>
              <w:ind w:left="147"/>
              <w:jc w:val="both"/>
              <w:rPr>
                <w:b/>
                <w:sz w:val="20"/>
              </w:rPr>
            </w:pPr>
            <w:proofErr w:type="spellStart"/>
            <w:r>
              <w:rPr>
                <w:b/>
                <w:color w:val="FFFFFF"/>
                <w:sz w:val="20"/>
              </w:rPr>
              <w:t>Oxy’Jeunes</w:t>
            </w:r>
            <w:proofErr w:type="spellEnd"/>
          </w:p>
        </w:tc>
      </w:tr>
      <w:tr w:rsidR="00B7674D" w:rsidRPr="006D01B0" w14:paraId="7E9E9CD8" w14:textId="77777777" w:rsidTr="00B7674D">
        <w:trPr>
          <w:trHeight w:val="217"/>
        </w:trPr>
        <w:tc>
          <w:tcPr>
            <w:tcW w:w="3171" w:type="dxa"/>
            <w:tcBorders>
              <w:top w:val="single" w:sz="8" w:space="0" w:color="000000"/>
              <w:left w:val="single" w:sz="18" w:space="0" w:color="000000"/>
              <w:bottom w:val="single" w:sz="8" w:space="0" w:color="000000"/>
              <w:right w:val="single" w:sz="8" w:space="0" w:color="000000"/>
            </w:tcBorders>
          </w:tcPr>
          <w:p w14:paraId="78FEB7AF" w14:textId="77777777" w:rsidR="00B7674D" w:rsidRPr="006D01B0" w:rsidRDefault="00B7674D" w:rsidP="00A91B30">
            <w:pPr>
              <w:pStyle w:val="TableParagraph"/>
              <w:ind w:left="109"/>
              <w:jc w:val="both"/>
              <w:rPr>
                <w:b/>
                <w:sz w:val="20"/>
              </w:rPr>
            </w:pPr>
            <w:r>
              <w:rPr>
                <w:b/>
                <w:sz w:val="20"/>
              </w:rPr>
              <w:t>Du 2 novembre au 31 mai</w:t>
            </w:r>
          </w:p>
        </w:tc>
        <w:tc>
          <w:tcPr>
            <w:tcW w:w="1382" w:type="dxa"/>
            <w:tcBorders>
              <w:top w:val="single" w:sz="8" w:space="0" w:color="000000"/>
              <w:left w:val="single" w:sz="8" w:space="0" w:color="000000"/>
              <w:bottom w:val="single" w:sz="8" w:space="0" w:color="000000"/>
              <w:right w:val="single" w:sz="8" w:space="0" w:color="000000"/>
            </w:tcBorders>
          </w:tcPr>
          <w:p w14:paraId="5ED9BCB8" w14:textId="77777777" w:rsidR="00B7674D" w:rsidRPr="006D01B0" w:rsidRDefault="00B7674D" w:rsidP="00A91B30">
            <w:pPr>
              <w:pStyle w:val="TableParagraph"/>
              <w:ind w:right="72"/>
              <w:jc w:val="both"/>
              <w:rPr>
                <w:sz w:val="20"/>
              </w:rPr>
            </w:pPr>
            <w:r>
              <w:rPr>
                <w:sz w:val="20"/>
              </w:rPr>
              <w:t>20</w:t>
            </w:r>
            <w:r w:rsidRPr="006D01B0">
              <w:rPr>
                <w:sz w:val="20"/>
              </w:rPr>
              <w:t>,00 €</w:t>
            </w:r>
          </w:p>
        </w:tc>
        <w:tc>
          <w:tcPr>
            <w:tcW w:w="1356" w:type="dxa"/>
            <w:tcBorders>
              <w:top w:val="single" w:sz="8" w:space="0" w:color="000000"/>
              <w:left w:val="single" w:sz="8" w:space="0" w:color="000000"/>
              <w:bottom w:val="single" w:sz="8" w:space="0" w:color="000000"/>
              <w:right w:val="single" w:sz="8" w:space="0" w:color="000000"/>
            </w:tcBorders>
          </w:tcPr>
          <w:p w14:paraId="6229BA54" w14:textId="77777777" w:rsidR="00B7674D" w:rsidRPr="006D01B0" w:rsidRDefault="00B7674D" w:rsidP="00A91B30">
            <w:pPr>
              <w:pStyle w:val="TableParagraph"/>
              <w:ind w:right="72"/>
              <w:jc w:val="both"/>
              <w:rPr>
                <w:sz w:val="20"/>
              </w:rPr>
            </w:pPr>
            <w:r>
              <w:rPr>
                <w:sz w:val="20"/>
              </w:rPr>
              <w:t>14</w:t>
            </w:r>
            <w:r w:rsidRPr="006D01B0">
              <w:rPr>
                <w:sz w:val="20"/>
              </w:rPr>
              <w:t>,00 €</w:t>
            </w:r>
          </w:p>
        </w:tc>
        <w:tc>
          <w:tcPr>
            <w:tcW w:w="1356" w:type="dxa"/>
            <w:tcBorders>
              <w:top w:val="single" w:sz="8" w:space="0" w:color="000000"/>
              <w:left w:val="single" w:sz="8" w:space="0" w:color="000000"/>
              <w:bottom w:val="single" w:sz="8" w:space="0" w:color="000000"/>
              <w:right w:val="single" w:sz="8" w:space="0" w:color="000000"/>
            </w:tcBorders>
          </w:tcPr>
          <w:p w14:paraId="75DE2066" w14:textId="77777777" w:rsidR="00B7674D" w:rsidRPr="006D01B0" w:rsidRDefault="00B7674D" w:rsidP="00A91B30">
            <w:pPr>
              <w:pStyle w:val="TableParagraph"/>
              <w:ind w:right="75"/>
              <w:jc w:val="both"/>
              <w:rPr>
                <w:sz w:val="20"/>
              </w:rPr>
            </w:pPr>
            <w:r>
              <w:rPr>
                <w:sz w:val="20"/>
              </w:rPr>
              <w:t>20</w:t>
            </w:r>
            <w:r w:rsidRPr="006D01B0">
              <w:rPr>
                <w:sz w:val="20"/>
              </w:rPr>
              <w:t>,00 €</w:t>
            </w:r>
          </w:p>
        </w:tc>
        <w:tc>
          <w:tcPr>
            <w:tcW w:w="1347" w:type="dxa"/>
            <w:tcBorders>
              <w:top w:val="single" w:sz="8" w:space="0" w:color="000000"/>
              <w:left w:val="single" w:sz="8" w:space="0" w:color="000000"/>
              <w:bottom w:val="single" w:sz="8" w:space="0" w:color="000000"/>
              <w:right w:val="single" w:sz="8" w:space="0" w:color="000000"/>
            </w:tcBorders>
          </w:tcPr>
          <w:p w14:paraId="658DDADE" w14:textId="77777777" w:rsidR="00B7674D" w:rsidRPr="006D01B0" w:rsidRDefault="00B7674D" w:rsidP="00A91B30">
            <w:pPr>
              <w:pStyle w:val="TableParagraph"/>
              <w:ind w:right="65"/>
              <w:jc w:val="both"/>
              <w:rPr>
                <w:sz w:val="20"/>
              </w:rPr>
            </w:pPr>
            <w:r>
              <w:rPr>
                <w:sz w:val="20"/>
              </w:rPr>
              <w:t>30</w:t>
            </w:r>
            <w:r w:rsidRPr="006D01B0">
              <w:rPr>
                <w:sz w:val="20"/>
              </w:rPr>
              <w:t>,00 €</w:t>
            </w:r>
          </w:p>
        </w:tc>
        <w:tc>
          <w:tcPr>
            <w:tcW w:w="1363" w:type="dxa"/>
            <w:vMerge w:val="restart"/>
            <w:tcBorders>
              <w:top w:val="single" w:sz="8" w:space="0" w:color="000000"/>
              <w:left w:val="single" w:sz="8" w:space="0" w:color="000000"/>
              <w:bottom w:val="single" w:sz="8" w:space="0" w:color="000000"/>
              <w:right w:val="single" w:sz="18" w:space="0" w:color="000000"/>
            </w:tcBorders>
          </w:tcPr>
          <w:p w14:paraId="0E12738F" w14:textId="77777777" w:rsidR="00B7674D" w:rsidRDefault="00B7674D" w:rsidP="00A91B30">
            <w:pPr>
              <w:pStyle w:val="TableParagraph"/>
              <w:jc w:val="both"/>
              <w:rPr>
                <w:b/>
                <w:sz w:val="23"/>
              </w:rPr>
            </w:pPr>
          </w:p>
          <w:p w14:paraId="74E7E08E" w14:textId="77777777" w:rsidR="00B7674D" w:rsidRPr="006D01B0" w:rsidRDefault="00B7674D" w:rsidP="00A91B30">
            <w:pPr>
              <w:pStyle w:val="TableParagraph"/>
              <w:jc w:val="both"/>
              <w:rPr>
                <w:sz w:val="20"/>
              </w:rPr>
            </w:pPr>
            <w:r w:rsidRPr="006D01B0">
              <w:rPr>
                <w:sz w:val="20"/>
              </w:rPr>
              <w:t>3,00 €</w:t>
            </w:r>
          </w:p>
        </w:tc>
      </w:tr>
      <w:tr w:rsidR="00B7674D" w:rsidRPr="006D01B0" w14:paraId="6645AB43" w14:textId="77777777" w:rsidTr="00B7674D">
        <w:trPr>
          <w:trHeight w:val="242"/>
        </w:trPr>
        <w:tc>
          <w:tcPr>
            <w:tcW w:w="3171" w:type="dxa"/>
            <w:tcBorders>
              <w:top w:val="single" w:sz="8" w:space="0" w:color="000000"/>
              <w:right w:val="single" w:sz="8" w:space="0" w:color="000000"/>
            </w:tcBorders>
          </w:tcPr>
          <w:p w14:paraId="25F41503" w14:textId="77777777" w:rsidR="00B7674D" w:rsidRPr="006D01B0" w:rsidRDefault="00B7674D" w:rsidP="00A91B30">
            <w:pPr>
              <w:pStyle w:val="TableParagraph"/>
              <w:ind w:left="109"/>
              <w:jc w:val="both"/>
              <w:rPr>
                <w:b/>
                <w:sz w:val="20"/>
              </w:rPr>
            </w:pPr>
            <w:r w:rsidRPr="006D01B0">
              <w:rPr>
                <w:b/>
                <w:sz w:val="20"/>
              </w:rPr>
              <w:t>Du 1</w:t>
            </w:r>
            <w:r w:rsidRPr="006D01B0">
              <w:rPr>
                <w:b/>
                <w:sz w:val="20"/>
                <w:vertAlign w:val="superscript"/>
              </w:rPr>
              <w:t>er</w:t>
            </w:r>
            <w:r w:rsidRPr="006D01B0">
              <w:rPr>
                <w:b/>
                <w:sz w:val="20"/>
              </w:rPr>
              <w:t xml:space="preserve"> </w:t>
            </w:r>
            <w:r>
              <w:rPr>
                <w:b/>
                <w:sz w:val="20"/>
              </w:rPr>
              <w:t>mai au 21</w:t>
            </w:r>
            <w:r w:rsidRPr="006D01B0">
              <w:rPr>
                <w:b/>
                <w:sz w:val="20"/>
              </w:rPr>
              <w:t xml:space="preserve"> juin</w:t>
            </w:r>
          </w:p>
        </w:tc>
        <w:tc>
          <w:tcPr>
            <w:tcW w:w="1382" w:type="dxa"/>
            <w:tcBorders>
              <w:top w:val="single" w:sz="8" w:space="0" w:color="000000"/>
              <w:left w:val="single" w:sz="8" w:space="0" w:color="000000"/>
              <w:right w:val="single" w:sz="8" w:space="0" w:color="000000"/>
            </w:tcBorders>
          </w:tcPr>
          <w:p w14:paraId="1FD6E863" w14:textId="77777777" w:rsidR="00B7674D" w:rsidRPr="006D01B0" w:rsidRDefault="00B7674D" w:rsidP="00A91B30">
            <w:pPr>
              <w:pStyle w:val="TableParagraph"/>
              <w:ind w:right="72"/>
              <w:jc w:val="both"/>
              <w:rPr>
                <w:sz w:val="20"/>
              </w:rPr>
            </w:pPr>
            <w:r>
              <w:rPr>
                <w:sz w:val="20"/>
              </w:rPr>
              <w:t>20</w:t>
            </w:r>
            <w:r w:rsidRPr="006D01B0">
              <w:rPr>
                <w:sz w:val="20"/>
              </w:rPr>
              <w:t>,00 €</w:t>
            </w:r>
          </w:p>
        </w:tc>
        <w:tc>
          <w:tcPr>
            <w:tcW w:w="1356" w:type="dxa"/>
            <w:tcBorders>
              <w:top w:val="single" w:sz="8" w:space="0" w:color="000000"/>
              <w:left w:val="single" w:sz="8" w:space="0" w:color="000000"/>
              <w:right w:val="single" w:sz="8" w:space="0" w:color="000000"/>
            </w:tcBorders>
          </w:tcPr>
          <w:p w14:paraId="129DDEB5" w14:textId="77777777" w:rsidR="00B7674D" w:rsidRPr="006D01B0" w:rsidRDefault="00B7674D" w:rsidP="00A91B30">
            <w:pPr>
              <w:pStyle w:val="TableParagraph"/>
              <w:ind w:right="72"/>
              <w:jc w:val="both"/>
              <w:rPr>
                <w:sz w:val="20"/>
              </w:rPr>
            </w:pPr>
            <w:r>
              <w:rPr>
                <w:sz w:val="20"/>
              </w:rPr>
              <w:t>17</w:t>
            </w:r>
            <w:r w:rsidRPr="006D01B0">
              <w:rPr>
                <w:sz w:val="20"/>
              </w:rPr>
              <w:t>,00 €</w:t>
            </w:r>
          </w:p>
        </w:tc>
        <w:tc>
          <w:tcPr>
            <w:tcW w:w="1356" w:type="dxa"/>
            <w:tcBorders>
              <w:top w:val="single" w:sz="8" w:space="0" w:color="000000"/>
              <w:left w:val="single" w:sz="8" w:space="0" w:color="000000"/>
              <w:right w:val="single" w:sz="8" w:space="0" w:color="000000"/>
            </w:tcBorders>
          </w:tcPr>
          <w:p w14:paraId="4D7576D5" w14:textId="77777777" w:rsidR="00B7674D" w:rsidRPr="006D01B0" w:rsidRDefault="00B7674D" w:rsidP="00A91B30">
            <w:pPr>
              <w:pStyle w:val="TableParagraph"/>
              <w:ind w:right="74"/>
              <w:jc w:val="both"/>
              <w:rPr>
                <w:sz w:val="20"/>
              </w:rPr>
            </w:pPr>
            <w:r>
              <w:rPr>
                <w:sz w:val="20"/>
              </w:rPr>
              <w:t>30</w:t>
            </w:r>
            <w:r w:rsidRPr="006D01B0">
              <w:rPr>
                <w:sz w:val="20"/>
              </w:rPr>
              <w:t>,00 €</w:t>
            </w:r>
          </w:p>
        </w:tc>
        <w:tc>
          <w:tcPr>
            <w:tcW w:w="1347" w:type="dxa"/>
            <w:tcBorders>
              <w:top w:val="single" w:sz="8" w:space="0" w:color="000000"/>
              <w:left w:val="single" w:sz="8" w:space="0" w:color="000000"/>
              <w:right w:val="single" w:sz="8" w:space="0" w:color="000000"/>
            </w:tcBorders>
          </w:tcPr>
          <w:p w14:paraId="2E5CA23F" w14:textId="77777777" w:rsidR="00B7674D" w:rsidRPr="006D01B0" w:rsidRDefault="00B7674D" w:rsidP="00A91B30">
            <w:pPr>
              <w:pStyle w:val="TableParagraph"/>
              <w:ind w:right="65"/>
              <w:jc w:val="both"/>
              <w:rPr>
                <w:sz w:val="20"/>
              </w:rPr>
            </w:pPr>
            <w:r>
              <w:rPr>
                <w:sz w:val="20"/>
              </w:rPr>
              <w:t>40</w:t>
            </w:r>
            <w:r w:rsidRPr="006D01B0">
              <w:rPr>
                <w:sz w:val="20"/>
              </w:rPr>
              <w:t>,00 €</w:t>
            </w:r>
          </w:p>
        </w:tc>
        <w:tc>
          <w:tcPr>
            <w:tcW w:w="1363" w:type="dxa"/>
            <w:vMerge/>
            <w:tcBorders>
              <w:top w:val="single" w:sz="8" w:space="0" w:color="000000"/>
              <w:left w:val="single" w:sz="8" w:space="0" w:color="000000"/>
            </w:tcBorders>
          </w:tcPr>
          <w:p w14:paraId="32C90EB3" w14:textId="77777777" w:rsidR="00B7674D" w:rsidRPr="006D01B0" w:rsidRDefault="00B7674D" w:rsidP="00A91B30">
            <w:pPr>
              <w:jc w:val="both"/>
              <w:rPr>
                <w:sz w:val="2"/>
                <w:szCs w:val="2"/>
              </w:rPr>
            </w:pPr>
          </w:p>
        </w:tc>
      </w:tr>
    </w:tbl>
    <w:p w14:paraId="19C81910" w14:textId="77777777" w:rsidR="00B7674D" w:rsidRPr="00D035F5" w:rsidRDefault="00B7674D" w:rsidP="00AC6222">
      <w:pPr>
        <w:pStyle w:val="Corpsdetexte"/>
        <w:spacing w:before="60" w:after="60"/>
        <w:ind w:left="0" w:right="845"/>
        <w:jc w:val="both"/>
      </w:pPr>
      <w:r w:rsidRPr="006D01B0">
        <w:rPr>
          <w:b/>
        </w:rPr>
        <w:t>NB</w:t>
      </w:r>
      <w:r w:rsidRPr="006D01B0">
        <w:rPr>
          <w:b/>
          <w:spacing w:val="-4"/>
        </w:rPr>
        <w:t xml:space="preserve"> </w:t>
      </w:r>
      <w:r w:rsidRPr="006D01B0">
        <w:rPr>
          <w:b/>
        </w:rPr>
        <w:t>1</w:t>
      </w:r>
      <w:r w:rsidRPr="006D01B0">
        <w:rPr>
          <w:b/>
          <w:spacing w:val="-3"/>
        </w:rPr>
        <w:t xml:space="preserve"> </w:t>
      </w:r>
      <w:r w:rsidRPr="006D01B0">
        <w:rPr>
          <w:b/>
        </w:rPr>
        <w:t>:</w:t>
      </w:r>
      <w:r w:rsidRPr="006D01B0">
        <w:rPr>
          <w:b/>
          <w:spacing w:val="-3"/>
        </w:rPr>
        <w:t xml:space="preserve"> </w:t>
      </w:r>
      <w:r w:rsidRPr="006D01B0">
        <w:t>Les</w:t>
      </w:r>
      <w:r w:rsidRPr="006D01B0">
        <w:rPr>
          <w:spacing w:val="-2"/>
        </w:rPr>
        <w:t xml:space="preserve"> </w:t>
      </w:r>
      <w:r w:rsidRPr="006D01B0">
        <w:t>licenciés</w:t>
      </w:r>
      <w:r w:rsidRPr="006D01B0">
        <w:rPr>
          <w:spacing w:val="-3"/>
        </w:rPr>
        <w:t xml:space="preserve"> </w:t>
      </w:r>
      <w:r w:rsidRPr="006D01B0">
        <w:t>FFA</w:t>
      </w:r>
      <w:r w:rsidRPr="006D01B0">
        <w:rPr>
          <w:spacing w:val="-3"/>
        </w:rPr>
        <w:t xml:space="preserve"> </w:t>
      </w:r>
      <w:r w:rsidRPr="006D01B0">
        <w:t>bénéficient</w:t>
      </w:r>
      <w:r w:rsidRPr="006D01B0">
        <w:rPr>
          <w:spacing w:val="-5"/>
        </w:rPr>
        <w:t xml:space="preserve"> </w:t>
      </w:r>
      <w:r>
        <w:t xml:space="preserve">du tarif de </w:t>
      </w:r>
      <w:r w:rsidR="00D035F5">
        <w:t>la période 1, jusqu’au 21 juin.</w:t>
      </w:r>
    </w:p>
    <w:p w14:paraId="2C76279F" w14:textId="77777777" w:rsidR="00B7674D" w:rsidRPr="00D035F5" w:rsidRDefault="00B7674D" w:rsidP="00AC6222">
      <w:pPr>
        <w:pStyle w:val="Corpsdetexte"/>
        <w:spacing w:after="60"/>
        <w:ind w:left="0" w:right="845"/>
        <w:jc w:val="both"/>
      </w:pPr>
      <w:r>
        <w:rPr>
          <w:b/>
        </w:rPr>
        <w:t xml:space="preserve">NB 2 : </w:t>
      </w:r>
      <w:r>
        <w:t xml:space="preserve">Ces tarifs ne prennent pas en compte les frais de transactions bancaires demandés par le prestataire d’inscription. Aucun paiement en espèces </w:t>
      </w:r>
      <w:r w:rsidR="00D035F5">
        <w:t>n’est possible pour s’inscrire.</w:t>
      </w:r>
    </w:p>
    <w:p w14:paraId="4BDACA10" w14:textId="77777777" w:rsidR="00B7674D" w:rsidRDefault="00B7674D" w:rsidP="00A91B30">
      <w:pPr>
        <w:pStyle w:val="Corpsdetexte"/>
        <w:ind w:left="0" w:right="847"/>
        <w:jc w:val="both"/>
      </w:pPr>
      <w:r>
        <w:rPr>
          <w:b/>
        </w:rPr>
        <w:t xml:space="preserve">NB 3 : </w:t>
      </w:r>
      <w:r>
        <w:t xml:space="preserve">En cas de forfait, pour quelque motif que ce soit, aucun remboursement n’est possible, ni de report pour l’édition suivante (voir article 7), sauf dans le cas d’une assurance souscrite auprès de </w:t>
      </w:r>
      <w:r w:rsidRPr="005A7ACC">
        <w:t>CIRCLES GROUP</w:t>
      </w:r>
      <w:r>
        <w:t>.</w:t>
      </w:r>
    </w:p>
    <w:p w14:paraId="2386B6B5" w14:textId="77777777" w:rsidR="00B7674D" w:rsidRDefault="00B7674D" w:rsidP="00A91B30">
      <w:pPr>
        <w:pStyle w:val="Corpsdetexte"/>
        <w:ind w:left="0" w:right="847"/>
        <w:jc w:val="both"/>
        <w:rPr>
          <w:sz w:val="19"/>
        </w:rPr>
      </w:pPr>
    </w:p>
    <w:p w14:paraId="021C1101" w14:textId="77777777" w:rsidR="00A91B30" w:rsidRPr="000171DD" w:rsidRDefault="00B7674D" w:rsidP="005D1F93">
      <w:pPr>
        <w:pStyle w:val="Titre1"/>
        <w:spacing w:after="60"/>
        <w:ind w:left="0" w:right="845"/>
        <w:rPr>
          <w:color w:val="7030A0"/>
        </w:rPr>
      </w:pPr>
      <w:r w:rsidRPr="000171DD">
        <w:rPr>
          <w:color w:val="7030A0"/>
        </w:rPr>
        <w:t>Article 11 : Chronométrage et Classements</w:t>
      </w:r>
    </w:p>
    <w:p w14:paraId="09C4FF46" w14:textId="77777777" w:rsidR="00B7674D" w:rsidRDefault="00B7674D" w:rsidP="00AC6222">
      <w:pPr>
        <w:pStyle w:val="Corpsdetexte"/>
        <w:spacing w:after="60"/>
        <w:ind w:left="0" w:right="845"/>
        <w:jc w:val="both"/>
      </w:pPr>
      <w:r>
        <w:t>Les courses Oxy’Trail sont chronométrées et donnent lieu à plusieurs classements et récompenses (cf. article 14). Un coureur qui n’emprunte pas l’intégralité de l’itinéraire n’est pas classé à l’arrivée.</w:t>
      </w:r>
    </w:p>
    <w:p w14:paraId="6581E4D7" w14:textId="77777777" w:rsidR="00B7674D" w:rsidRDefault="00B7674D" w:rsidP="00AC6222">
      <w:pPr>
        <w:pStyle w:val="Corpsdetexte"/>
        <w:spacing w:after="60"/>
        <w:ind w:left="0" w:right="845"/>
        <w:jc w:val="both"/>
      </w:pPr>
      <w:r>
        <w:t xml:space="preserve">Quel que soit la formule de son inscription, chaque participant concourt au classement général individuel de la course pour laquelle il est inscrit. Seuls les coureurs individuels ayant franchi la ligne d’arrivée dans le temps imparti et ayant effectué la totalité du parcours sont considérés comme « </w:t>
      </w:r>
      <w:proofErr w:type="spellStart"/>
      <w:r>
        <w:t>Finishers</w:t>
      </w:r>
      <w:proofErr w:type="spellEnd"/>
      <w:r>
        <w:t xml:space="preserve"> ».</w:t>
      </w:r>
    </w:p>
    <w:p w14:paraId="4334F6B8" w14:textId="77777777" w:rsidR="00B7674D" w:rsidRDefault="00B7674D" w:rsidP="00AC6222">
      <w:pPr>
        <w:pStyle w:val="Corpsdetexte"/>
        <w:spacing w:after="60"/>
        <w:ind w:left="0" w:right="845"/>
        <w:jc w:val="both"/>
      </w:pPr>
      <w:r>
        <w:t xml:space="preserve">Les classements sur les épreuves Oxy’Trail s’effectuent grâce à un chronométrage par puce électronique par la société </w:t>
      </w:r>
      <w:r>
        <w:rPr>
          <w:b/>
        </w:rPr>
        <w:t xml:space="preserve">CHRONO COMPETITION. </w:t>
      </w:r>
      <w:r>
        <w:t xml:space="preserve">Le classement (provisoire) est affiché sur place. Il est aussi, le lendemain, sur le site internet de l’Organisateur : </w:t>
      </w:r>
      <w:hyperlink r:id="rId13">
        <w:r>
          <w:t>www.oxytrail.fr.</w:t>
        </w:r>
      </w:hyperlink>
    </w:p>
    <w:p w14:paraId="61E9CD9A" w14:textId="77777777" w:rsidR="00B7674D" w:rsidRDefault="00B7674D" w:rsidP="00AC6222">
      <w:pPr>
        <w:pStyle w:val="Corpsdetexte"/>
        <w:spacing w:after="60"/>
        <w:ind w:left="0" w:right="845"/>
        <w:jc w:val="both"/>
      </w:pPr>
      <w:r>
        <w:t>Les puces pour le chronométrage sont placées sur le dossard. Chaque coureur est responsable de la bonne utilisation de la puce. Le coureur ne pourra pas être chronométré dans les cas suivants : non port de la  puce, perte de la puce, dégradation de la puce, port de la puce non</w:t>
      </w:r>
      <w:r>
        <w:rPr>
          <w:spacing w:val="-5"/>
        </w:rPr>
        <w:t xml:space="preserve"> </w:t>
      </w:r>
      <w:r>
        <w:t>conforme.</w:t>
      </w:r>
    </w:p>
    <w:p w14:paraId="61818833" w14:textId="77777777" w:rsidR="00B7674D" w:rsidRDefault="00B7674D" w:rsidP="00A91B30">
      <w:pPr>
        <w:pStyle w:val="Corpsdetexte"/>
        <w:ind w:left="0" w:right="847"/>
        <w:jc w:val="both"/>
      </w:pPr>
      <w:r>
        <w:t>Le juge-arbitre officiel est désigné par la FFA. Il a toute autorité en matière de respect des règles et du classement. Son pouvoir de décision est sans appel. Il est assisté de juges officiels de courses, responsables de la régularité de l’épreuve. Ils peuvent interdire le franchissement de la ligne d’arrivée à tous concurrents n’ayant ni dossard ni</w:t>
      </w:r>
      <w:r>
        <w:rPr>
          <w:spacing w:val="-1"/>
        </w:rPr>
        <w:t xml:space="preserve"> </w:t>
      </w:r>
      <w:r>
        <w:t>puce.</w:t>
      </w:r>
    </w:p>
    <w:p w14:paraId="41530503" w14:textId="77777777" w:rsidR="00B7674D" w:rsidRDefault="00B7674D" w:rsidP="00A91B30">
      <w:pPr>
        <w:pStyle w:val="Corpsdetexte"/>
        <w:ind w:left="0" w:right="847"/>
        <w:jc w:val="both"/>
        <w:rPr>
          <w:sz w:val="19"/>
        </w:rPr>
      </w:pPr>
    </w:p>
    <w:p w14:paraId="28F420ED" w14:textId="77777777" w:rsidR="00A91B30" w:rsidRPr="000171DD" w:rsidRDefault="00B7674D" w:rsidP="00AC6222">
      <w:pPr>
        <w:pStyle w:val="Titre1"/>
        <w:spacing w:after="60"/>
        <w:ind w:left="0" w:right="845"/>
        <w:rPr>
          <w:color w:val="7030A0"/>
        </w:rPr>
      </w:pPr>
      <w:r w:rsidRPr="000171DD">
        <w:rPr>
          <w:color w:val="7030A0"/>
        </w:rPr>
        <w:t>Article 12 : Récompenses</w:t>
      </w:r>
    </w:p>
    <w:p w14:paraId="389FFFF6" w14:textId="77777777" w:rsidR="00B7674D" w:rsidRDefault="00B7674D" w:rsidP="00AC6222">
      <w:pPr>
        <w:spacing w:after="60"/>
        <w:ind w:right="845"/>
        <w:jc w:val="both"/>
        <w:rPr>
          <w:sz w:val="20"/>
        </w:rPr>
      </w:pPr>
      <w:r>
        <w:rPr>
          <w:sz w:val="20"/>
        </w:rPr>
        <w:t xml:space="preserve">Pour chaque participant aux épreuves Oxy’Trail, un </w:t>
      </w:r>
      <w:r>
        <w:rPr>
          <w:b/>
          <w:sz w:val="20"/>
        </w:rPr>
        <w:t xml:space="preserve">sac cadeaux </w:t>
      </w:r>
      <w:r>
        <w:rPr>
          <w:sz w:val="20"/>
        </w:rPr>
        <w:t xml:space="preserve">et un </w:t>
      </w:r>
      <w:r>
        <w:rPr>
          <w:b/>
          <w:sz w:val="20"/>
        </w:rPr>
        <w:t xml:space="preserve">maillot technique </w:t>
      </w:r>
      <w:r>
        <w:rPr>
          <w:sz w:val="20"/>
        </w:rPr>
        <w:t xml:space="preserve">sont offerts au moment du retrait des dossards ainsi qu’une </w:t>
      </w:r>
      <w:r>
        <w:rPr>
          <w:b/>
          <w:sz w:val="20"/>
        </w:rPr>
        <w:t xml:space="preserve">médaille « </w:t>
      </w:r>
      <w:proofErr w:type="spellStart"/>
      <w:r>
        <w:rPr>
          <w:b/>
          <w:sz w:val="20"/>
        </w:rPr>
        <w:t>finisher</w:t>
      </w:r>
      <w:proofErr w:type="spellEnd"/>
      <w:r>
        <w:rPr>
          <w:b/>
          <w:sz w:val="20"/>
        </w:rPr>
        <w:t xml:space="preserve"> » </w:t>
      </w:r>
      <w:r>
        <w:rPr>
          <w:sz w:val="20"/>
        </w:rPr>
        <w:t>à l’arrivée.</w:t>
      </w:r>
    </w:p>
    <w:p w14:paraId="6D2B4E5D" w14:textId="77777777" w:rsidR="00B7674D" w:rsidRDefault="00B7674D" w:rsidP="00A91B30">
      <w:pPr>
        <w:ind w:right="847"/>
        <w:jc w:val="both"/>
        <w:rPr>
          <w:sz w:val="20"/>
        </w:rPr>
      </w:pPr>
      <w:r>
        <w:rPr>
          <w:b/>
          <w:sz w:val="20"/>
        </w:rPr>
        <w:t xml:space="preserve">La cérémonie des récompenses Oxy’Trail a lieu dans le parc de Noisiel, sur le village Oxy’Trail. </w:t>
      </w:r>
      <w:r>
        <w:rPr>
          <w:sz w:val="20"/>
        </w:rPr>
        <w:t>La présence des athlètes récompensés est obligatoire pour recevoir son lot. Aucun lot ne sera envoyé aux concurrents concernés. Chaque athlète récompensé individuellement reçoit un trophée. Chaque équipe récompensée reçoit un trophée.</w:t>
      </w:r>
    </w:p>
    <w:p w14:paraId="316A495C" w14:textId="77777777" w:rsidR="00A91B30" w:rsidRDefault="00A91B30" w:rsidP="00A91B30">
      <w:pPr>
        <w:ind w:right="847"/>
        <w:jc w:val="both"/>
        <w:rPr>
          <w:sz w:val="20"/>
        </w:rPr>
      </w:pPr>
    </w:p>
    <w:p w14:paraId="558D26C3" w14:textId="77777777" w:rsidR="00A91B30" w:rsidRPr="00A91B30" w:rsidRDefault="00A91B30" w:rsidP="00A91B30">
      <w:pPr>
        <w:ind w:right="847"/>
        <w:jc w:val="both"/>
        <w:rPr>
          <w:b/>
          <w:sz w:val="20"/>
        </w:rPr>
      </w:pPr>
      <w:r w:rsidRPr="00A91B30">
        <w:rPr>
          <w:b/>
          <w:sz w:val="20"/>
        </w:rPr>
        <w:t>Horaires approximatifs des podiums :</w:t>
      </w:r>
    </w:p>
    <w:p w14:paraId="2314E69A" w14:textId="77777777" w:rsidR="00A91B30" w:rsidRDefault="00A91B30" w:rsidP="00A91B30">
      <w:pPr>
        <w:pStyle w:val="Paragraphedeliste"/>
        <w:numPr>
          <w:ilvl w:val="0"/>
          <w:numId w:val="17"/>
        </w:numPr>
        <w:ind w:right="847"/>
        <w:jc w:val="both"/>
        <w:rPr>
          <w:sz w:val="20"/>
        </w:rPr>
      </w:pPr>
      <w:r>
        <w:rPr>
          <w:sz w:val="20"/>
        </w:rPr>
        <w:t>Marche nordique : samedi 24 juin à partir de 18h30</w:t>
      </w:r>
    </w:p>
    <w:p w14:paraId="73DF5AAA" w14:textId="77777777" w:rsidR="00A91B30" w:rsidRDefault="00A91B30" w:rsidP="00A91B30">
      <w:pPr>
        <w:pStyle w:val="Paragraphedeliste"/>
        <w:numPr>
          <w:ilvl w:val="0"/>
          <w:numId w:val="17"/>
        </w:numPr>
        <w:ind w:right="847"/>
        <w:jc w:val="both"/>
        <w:rPr>
          <w:sz w:val="20"/>
        </w:rPr>
      </w:pPr>
      <w:r>
        <w:rPr>
          <w:sz w:val="20"/>
        </w:rPr>
        <w:t>Oxy’13 km :</w:t>
      </w:r>
      <w:r w:rsidRPr="00D035F5">
        <w:rPr>
          <w:sz w:val="20"/>
        </w:rPr>
        <w:t xml:space="preserve"> </w:t>
      </w:r>
      <w:r>
        <w:rPr>
          <w:sz w:val="20"/>
        </w:rPr>
        <w:t>dimanche 25 juin à partir de 10h30</w:t>
      </w:r>
    </w:p>
    <w:p w14:paraId="5AA618DA" w14:textId="77777777" w:rsidR="00A91B30" w:rsidRDefault="00A91B30" w:rsidP="00A91B30">
      <w:pPr>
        <w:pStyle w:val="Paragraphedeliste"/>
        <w:numPr>
          <w:ilvl w:val="0"/>
          <w:numId w:val="17"/>
        </w:numPr>
        <w:ind w:right="847"/>
        <w:jc w:val="both"/>
        <w:rPr>
          <w:sz w:val="20"/>
        </w:rPr>
      </w:pPr>
      <w:r>
        <w:rPr>
          <w:sz w:val="20"/>
        </w:rPr>
        <w:t>Oxy’23 km : dimanche 25 juin à partir de 11h30</w:t>
      </w:r>
    </w:p>
    <w:p w14:paraId="31144F05" w14:textId="77777777" w:rsidR="00A91B30" w:rsidRDefault="00A91B30" w:rsidP="00A91B30">
      <w:pPr>
        <w:pStyle w:val="Paragraphedeliste"/>
        <w:numPr>
          <w:ilvl w:val="0"/>
          <w:numId w:val="17"/>
        </w:numPr>
        <w:ind w:right="847"/>
        <w:jc w:val="both"/>
        <w:rPr>
          <w:sz w:val="20"/>
        </w:rPr>
      </w:pPr>
      <w:r>
        <w:rPr>
          <w:sz w:val="20"/>
        </w:rPr>
        <w:t>Oxy’5 km :</w:t>
      </w:r>
      <w:r w:rsidRPr="00D035F5">
        <w:rPr>
          <w:sz w:val="20"/>
        </w:rPr>
        <w:t xml:space="preserve"> </w:t>
      </w:r>
      <w:r>
        <w:rPr>
          <w:sz w:val="20"/>
        </w:rPr>
        <w:t>dimanche 25 juin à partir de 12h30</w:t>
      </w:r>
    </w:p>
    <w:p w14:paraId="732834E6" w14:textId="77777777" w:rsidR="00A91B30" w:rsidRPr="00D035F5" w:rsidRDefault="00A91B30" w:rsidP="00A91B30">
      <w:pPr>
        <w:pStyle w:val="Paragraphedeliste"/>
        <w:numPr>
          <w:ilvl w:val="0"/>
          <w:numId w:val="17"/>
        </w:numPr>
        <w:ind w:right="847"/>
        <w:jc w:val="both"/>
        <w:rPr>
          <w:sz w:val="20"/>
        </w:rPr>
      </w:pPr>
      <w:proofErr w:type="spellStart"/>
      <w:r>
        <w:rPr>
          <w:sz w:val="20"/>
        </w:rPr>
        <w:t>Oxy’jeunes</w:t>
      </w:r>
      <w:proofErr w:type="spellEnd"/>
      <w:r>
        <w:rPr>
          <w:sz w:val="20"/>
        </w:rPr>
        <w:t> : dimanche 25 juin à partir de 14h30</w:t>
      </w:r>
    </w:p>
    <w:p w14:paraId="688263B2" w14:textId="77777777" w:rsidR="00D035F5" w:rsidRDefault="00D035F5" w:rsidP="00A91B30">
      <w:pPr>
        <w:ind w:right="847"/>
        <w:jc w:val="both"/>
        <w:rPr>
          <w:sz w:val="20"/>
        </w:rPr>
      </w:pPr>
    </w:p>
    <w:p w14:paraId="6D37A583" w14:textId="77777777" w:rsidR="00A91B30" w:rsidRPr="00A91B30" w:rsidRDefault="00A91B30" w:rsidP="00AC6222">
      <w:pPr>
        <w:spacing w:after="60"/>
        <w:ind w:right="845"/>
        <w:jc w:val="both"/>
        <w:rPr>
          <w:b/>
          <w:sz w:val="20"/>
        </w:rPr>
      </w:pPr>
      <w:r w:rsidRPr="00A91B30">
        <w:rPr>
          <w:b/>
          <w:sz w:val="20"/>
        </w:rPr>
        <w:t>Récompenses :</w:t>
      </w:r>
    </w:p>
    <w:p w14:paraId="0AD58A7B" w14:textId="77777777" w:rsidR="00D035F5" w:rsidRPr="00A91B30" w:rsidRDefault="00D035F5" w:rsidP="00AC6222">
      <w:pPr>
        <w:pStyle w:val="Paragraphedeliste"/>
        <w:numPr>
          <w:ilvl w:val="0"/>
          <w:numId w:val="18"/>
        </w:numPr>
        <w:spacing w:after="60"/>
        <w:ind w:right="845"/>
        <w:jc w:val="both"/>
        <w:rPr>
          <w:sz w:val="20"/>
        </w:rPr>
      </w:pPr>
      <w:r w:rsidRPr="00A91B30">
        <w:rPr>
          <w:sz w:val="20"/>
        </w:rPr>
        <w:t xml:space="preserve">Les trois premiers coureurs masculins et les trois premières coureuses féminines au scratch de chaque course (Marche nordique, Oxy’13km, Oxy’23km, Oxy’5km et les trois courses </w:t>
      </w:r>
      <w:proofErr w:type="spellStart"/>
      <w:r w:rsidRPr="00A91B30">
        <w:rPr>
          <w:sz w:val="20"/>
        </w:rPr>
        <w:t>Oxy’jeunes</w:t>
      </w:r>
      <w:proofErr w:type="spellEnd"/>
      <w:r w:rsidRPr="00A91B30">
        <w:rPr>
          <w:sz w:val="20"/>
        </w:rPr>
        <w:t>) seront récompensés.</w:t>
      </w:r>
    </w:p>
    <w:p w14:paraId="3D2E35C6" w14:textId="77777777" w:rsidR="00D035F5" w:rsidRDefault="00D035F5" w:rsidP="00AC6222">
      <w:pPr>
        <w:pStyle w:val="Paragraphedeliste"/>
        <w:numPr>
          <w:ilvl w:val="0"/>
          <w:numId w:val="18"/>
        </w:numPr>
        <w:spacing w:after="60"/>
        <w:ind w:right="845"/>
        <w:jc w:val="both"/>
        <w:rPr>
          <w:sz w:val="20"/>
        </w:rPr>
      </w:pPr>
      <w:r w:rsidRPr="00A91B30">
        <w:rPr>
          <w:sz w:val="20"/>
        </w:rPr>
        <w:t xml:space="preserve">Le premier masculin et la première </w:t>
      </w:r>
      <w:proofErr w:type="spellStart"/>
      <w:r w:rsidRPr="00A91B30">
        <w:rPr>
          <w:sz w:val="20"/>
        </w:rPr>
        <w:t>fémine</w:t>
      </w:r>
      <w:proofErr w:type="spellEnd"/>
      <w:r w:rsidRPr="00A91B30">
        <w:rPr>
          <w:sz w:val="20"/>
        </w:rPr>
        <w:t>, uniquement, de chaque catégorie</w:t>
      </w:r>
      <w:r w:rsidR="00A91B30" w:rsidRPr="00A91B30">
        <w:rPr>
          <w:sz w:val="20"/>
        </w:rPr>
        <w:t xml:space="preserve"> et de chaque course (Marche nordique, Oxy’13km, Oxy’23km, Oxy’5km) seront récompensés.</w:t>
      </w:r>
    </w:p>
    <w:p w14:paraId="30D1C366" w14:textId="77777777" w:rsidR="00A91B30" w:rsidRDefault="00A91B30" w:rsidP="00AC6222">
      <w:pPr>
        <w:pStyle w:val="Paragraphedeliste"/>
        <w:numPr>
          <w:ilvl w:val="0"/>
          <w:numId w:val="18"/>
        </w:numPr>
        <w:spacing w:after="60"/>
        <w:ind w:right="845"/>
        <w:jc w:val="both"/>
        <w:rPr>
          <w:sz w:val="20"/>
        </w:rPr>
      </w:pPr>
      <w:r>
        <w:rPr>
          <w:sz w:val="20"/>
        </w:rPr>
        <w:t>La première équipe de chaque challenge (clubs FFA, entreprises/collectivités, famille/amis) des trois courses (Oxy’13km, Oxy’23km et Oxy’5km) sera récompensée.</w:t>
      </w:r>
    </w:p>
    <w:p w14:paraId="7A41EB0E" w14:textId="77777777" w:rsidR="00B7674D" w:rsidRDefault="00A91B30" w:rsidP="00A91B30">
      <w:pPr>
        <w:pStyle w:val="Paragraphedeliste"/>
        <w:numPr>
          <w:ilvl w:val="0"/>
          <w:numId w:val="18"/>
        </w:numPr>
        <w:ind w:right="847"/>
        <w:jc w:val="both"/>
        <w:rPr>
          <w:sz w:val="20"/>
        </w:rPr>
      </w:pPr>
      <w:r>
        <w:rPr>
          <w:sz w:val="20"/>
        </w:rPr>
        <w:t>Les trois premiers masculins et les trois premières féminines des courses Oxy’13 km et Oxy’23 km seront récompensés sur la zone « </w:t>
      </w:r>
      <w:proofErr w:type="spellStart"/>
      <w:r>
        <w:rPr>
          <w:sz w:val="20"/>
        </w:rPr>
        <w:t>Oxy’go</w:t>
      </w:r>
      <w:proofErr w:type="spellEnd"/>
      <w:r>
        <w:rPr>
          <w:sz w:val="20"/>
        </w:rPr>
        <w:t> », une speed zone mise en place sur le parcours, dont le but consiste à faire le meilleur temps sur une distance donnée au sein de la course.</w:t>
      </w:r>
    </w:p>
    <w:p w14:paraId="4DE37178" w14:textId="77777777" w:rsidR="00A91B30" w:rsidRPr="00A91B30" w:rsidRDefault="00A91B30" w:rsidP="00A91B30">
      <w:pPr>
        <w:ind w:left="360" w:right="847"/>
        <w:jc w:val="both"/>
        <w:rPr>
          <w:sz w:val="20"/>
        </w:rPr>
        <w:sectPr w:rsidR="00A91B30" w:rsidRPr="00A91B30" w:rsidSect="00A91B30">
          <w:pgSz w:w="11910" w:h="16840"/>
          <w:pgMar w:top="851" w:right="567" w:bottom="567" w:left="851" w:header="0" w:footer="641" w:gutter="0"/>
          <w:cols w:space="720"/>
        </w:sectPr>
      </w:pPr>
    </w:p>
    <w:p w14:paraId="2984EC53" w14:textId="77777777" w:rsidR="000171DD" w:rsidRPr="005A7ACC" w:rsidRDefault="000171DD" w:rsidP="0022548E">
      <w:pPr>
        <w:pStyle w:val="Titre1"/>
        <w:pBdr>
          <w:top w:val="single" w:sz="18" w:space="1" w:color="E30613"/>
          <w:left w:val="single" w:sz="18" w:space="4" w:color="E30613"/>
          <w:bottom w:val="single" w:sz="18" w:space="1" w:color="E30613"/>
          <w:right w:val="single" w:sz="18" w:space="4" w:color="E30613"/>
        </w:pBdr>
        <w:ind w:left="0" w:right="845"/>
        <w:jc w:val="center"/>
        <w:rPr>
          <w:bCs w:val="0"/>
          <w:sz w:val="28"/>
          <w:szCs w:val="28"/>
        </w:rPr>
      </w:pPr>
      <w:r>
        <w:rPr>
          <w:bCs w:val="0"/>
          <w:sz w:val="28"/>
          <w:szCs w:val="28"/>
        </w:rPr>
        <w:lastRenderedPageBreak/>
        <w:t>ANNULATION, SECURITE, MEDICAL ET INCIDENTS DE COURSE</w:t>
      </w:r>
    </w:p>
    <w:p w14:paraId="6B6AFCEC" w14:textId="77777777" w:rsidR="000171DD" w:rsidRDefault="000171DD" w:rsidP="00A91B30">
      <w:pPr>
        <w:pStyle w:val="Titre1"/>
        <w:ind w:left="0"/>
        <w:rPr>
          <w:bCs w:val="0"/>
          <w:sz w:val="26"/>
        </w:rPr>
      </w:pPr>
    </w:p>
    <w:p w14:paraId="0275E299" w14:textId="77777777" w:rsidR="00B7674D" w:rsidRPr="000171DD" w:rsidRDefault="00B7674D" w:rsidP="00A91B30">
      <w:pPr>
        <w:pStyle w:val="Titre1"/>
        <w:ind w:left="0"/>
        <w:rPr>
          <w:color w:val="7030A0"/>
        </w:rPr>
      </w:pPr>
      <w:r w:rsidRPr="000171DD">
        <w:rPr>
          <w:color w:val="7030A0"/>
        </w:rPr>
        <w:t>Article 13 : Annulation</w:t>
      </w:r>
    </w:p>
    <w:p w14:paraId="7F82BA9B" w14:textId="77777777" w:rsidR="00B7674D" w:rsidRDefault="00B7674D" w:rsidP="00A91B30">
      <w:pPr>
        <w:ind w:right="813"/>
        <w:jc w:val="both"/>
        <w:rPr>
          <w:sz w:val="20"/>
        </w:rPr>
      </w:pPr>
      <w:r>
        <w:rPr>
          <w:sz w:val="20"/>
        </w:rPr>
        <w:t xml:space="preserve">Si Oxy’Trail devait être annulé pour tout </w:t>
      </w:r>
      <w:r>
        <w:rPr>
          <w:b/>
          <w:sz w:val="20"/>
        </w:rPr>
        <w:t xml:space="preserve">motif indépendant </w:t>
      </w:r>
      <w:r>
        <w:rPr>
          <w:sz w:val="20"/>
        </w:rPr>
        <w:t xml:space="preserve">de la volonté de l'Organisateur, </w:t>
      </w:r>
      <w:r>
        <w:rPr>
          <w:b/>
          <w:sz w:val="20"/>
        </w:rPr>
        <w:t xml:space="preserve">lié à la crise sanitaire du Covid-19 ou présentant les caractères de la force majeure </w:t>
      </w:r>
      <w:r>
        <w:rPr>
          <w:sz w:val="20"/>
        </w:rPr>
        <w:t>telle que définie par l'article  1218 du Code civil et par la jurisprudence française, ce dernier pourra proposer, en fonction des circonstances, le report de l'événement ou le remboursement à 100% du prix du dossard, le cas échéant, à l'exclusion de toute autre somme comme des frais de dossier et de transactions</w:t>
      </w:r>
      <w:r>
        <w:rPr>
          <w:spacing w:val="-10"/>
          <w:sz w:val="20"/>
        </w:rPr>
        <w:t xml:space="preserve"> </w:t>
      </w:r>
      <w:r>
        <w:rPr>
          <w:sz w:val="20"/>
        </w:rPr>
        <w:t>bancaires.</w:t>
      </w:r>
    </w:p>
    <w:p w14:paraId="553DC0E6" w14:textId="77777777" w:rsidR="00B7674D" w:rsidRPr="00C508A4" w:rsidRDefault="009D6220" w:rsidP="00A91B30">
      <w:pPr>
        <w:pStyle w:val="Corpsdetexte"/>
        <w:ind w:left="0" w:right="814"/>
        <w:jc w:val="both"/>
        <w:rPr>
          <w:color w:val="FF0000"/>
        </w:rPr>
      </w:pPr>
      <w:r>
        <w:pict w14:anchorId="29509B78">
          <v:group id="_x0000_s1078" style="position:absolute;left:0;text-align:left;margin-left:551.4pt;margin-top:58.2pt;width:22.7pt;height:26.6pt;z-index:251663360;mso-position-horizontal-relative:page" coordorigin="11028,1164" coordsize="454,532">
            <v:shape id="_x0000_s1079" style="position:absolute;left:11028;top:1163;width:454;height:532" coordorigin="11028,1164" coordsize="454,532" path="m11255,1164r-72,13l11121,1215r-49,58l11040,1346r-12,84l11040,1514r32,73l11121,1645r62,37l11255,1696r72,-14l11389,1645r49,-58l11470,1514r12,-84l11470,1346r-32,-73l11389,1215r-62,-38l11255,1164xe" fillcolor="#572a82" stroked="f">
              <v:path arrowok="t"/>
            </v:shape>
            <v:shape id="_x0000_s1080" type="#_x0000_t202" style="position:absolute;left:11028;top:1163;width:454;height:532" filled="f" stroked="f">
              <v:textbox style="mso-next-textbox:#_x0000_s1080" inset="0,0,0,0">
                <w:txbxContent>
                  <w:p w14:paraId="5FA38639" w14:textId="77777777" w:rsidR="009D6220" w:rsidRDefault="009D6220" w:rsidP="00B7674D">
                    <w:pPr>
                      <w:spacing w:before="122"/>
                      <w:ind w:left="6"/>
                      <w:jc w:val="center"/>
                      <w:rPr>
                        <w:rFonts w:ascii="Times New Roman"/>
                        <w:sz w:val="24"/>
                      </w:rPr>
                    </w:pPr>
                    <w:r>
                      <w:rPr>
                        <w:rFonts w:ascii="Times New Roman"/>
                        <w:color w:val="FFFFFF"/>
                        <w:sz w:val="24"/>
                      </w:rPr>
                      <w:t>7</w:t>
                    </w:r>
                  </w:p>
                </w:txbxContent>
              </v:textbox>
            </v:shape>
            <w10:wrap anchorx="page"/>
          </v:group>
        </w:pict>
      </w:r>
      <w:r w:rsidR="00B7674D">
        <w:t xml:space="preserve">Si Oxy’Trail devait être annulé pour un </w:t>
      </w:r>
      <w:r w:rsidR="00B7674D">
        <w:rPr>
          <w:b/>
        </w:rPr>
        <w:t xml:space="preserve">motif dépendant </w:t>
      </w:r>
      <w:r w:rsidR="00B7674D">
        <w:t xml:space="preserve">de la volonté de l'Organisateur, </w:t>
      </w:r>
      <w:r w:rsidR="00B7674D">
        <w:rPr>
          <w:b/>
        </w:rPr>
        <w:t xml:space="preserve">jusqu’à 72 heures avant le premier jour de l’événement </w:t>
      </w:r>
      <w:r w:rsidR="00B7674D">
        <w:t>(soit avant le mercredi 21 juin 2023 à 00h00 par rapport au samedi 24 juin 2023 à 00h00), ce dernier pourra proposer, en fonction des circonstances, le report de l'événement ou le remboursement à 100% du prix du dossard, le cas échéant, à l'exclusion de toute autre somme comme des frais de dossier et de transactions</w:t>
      </w:r>
      <w:r w:rsidR="00B7674D">
        <w:rPr>
          <w:spacing w:val="-4"/>
        </w:rPr>
        <w:t xml:space="preserve"> </w:t>
      </w:r>
      <w:r w:rsidR="00B7674D">
        <w:t xml:space="preserve">bancaires. </w:t>
      </w:r>
    </w:p>
    <w:p w14:paraId="3D1E1A63" w14:textId="77777777" w:rsidR="00B7674D" w:rsidRDefault="00B7674D" w:rsidP="00A91B30">
      <w:pPr>
        <w:ind w:right="813"/>
        <w:jc w:val="both"/>
        <w:rPr>
          <w:sz w:val="20"/>
        </w:rPr>
      </w:pPr>
      <w:r>
        <w:rPr>
          <w:b/>
          <w:sz w:val="20"/>
        </w:rPr>
        <w:t xml:space="preserve">L’Organisateur se réserve le droit d’annuler une ou plusieurs épreuves Oxy’Trail si les conditions météorologiques sont de nature à mettre en péril les participants, </w:t>
      </w:r>
      <w:r>
        <w:rPr>
          <w:sz w:val="20"/>
        </w:rPr>
        <w:t>avec une décision communiquée entre les 72 dernières heures et jusqu’à dix minutes avant le départ d’une course. Dans ce cas, un remboursement partiel de 50% de l’inscription du dossard, hors frais de dossier et de transactions bancaires, sera proposé à chaque participant.</w:t>
      </w:r>
    </w:p>
    <w:p w14:paraId="46E711D8" w14:textId="77777777" w:rsidR="00B7674D" w:rsidRDefault="00B7674D" w:rsidP="00A91B30">
      <w:pPr>
        <w:pStyle w:val="Corpsdetexte"/>
        <w:ind w:left="0"/>
        <w:jc w:val="both"/>
      </w:pPr>
    </w:p>
    <w:p w14:paraId="29A4690E" w14:textId="77777777" w:rsidR="00B7674D" w:rsidRPr="000171DD" w:rsidRDefault="00B7674D" w:rsidP="00A91B30">
      <w:pPr>
        <w:pStyle w:val="Titre1"/>
        <w:ind w:left="0"/>
        <w:rPr>
          <w:color w:val="7030A0"/>
        </w:rPr>
      </w:pPr>
      <w:r w:rsidRPr="000171DD">
        <w:rPr>
          <w:color w:val="7030A0"/>
        </w:rPr>
        <w:t>Article 14 : Sécurité</w:t>
      </w:r>
    </w:p>
    <w:p w14:paraId="235F12E8" w14:textId="77777777" w:rsidR="00B7674D" w:rsidRDefault="00B7674D" w:rsidP="00A91B30">
      <w:pPr>
        <w:pStyle w:val="Corpsdetexte"/>
        <w:ind w:left="0" w:right="810"/>
        <w:jc w:val="both"/>
      </w:pPr>
      <w:r>
        <w:t>Sur le parcours, la sécurité Oxy’Trail est assurée par des signaleurs bénévoles pendant les épreuves et éventuellement par la Police municipale à quelques points précis. Les parcours des épreuves Oxy’Trail empruntent sur certains passages la voie publique où la circulation reste ouverte aux véhicules. Il appartient à chacun d’être vigilant lors des passages de carrefours ou les passages sur routes. Chaque coureur doit donc se conformer au Code de la route et est seul responsable d’un éventuel manquement à ces règles. Les coureurs doivent respecter les consignes des signaleurs et/ou de la police sur tous les points du parcours (traversées de courses, etc.). Les coureurs sont susceptibles d’être arrêtés temporairement afin de respecter des mesures de sécurités routières. Tout manquement à ce règlement peut entraîner la disqualification du coureur et la mise hors-course de</w:t>
      </w:r>
      <w:r>
        <w:rPr>
          <w:spacing w:val="-4"/>
        </w:rPr>
        <w:t xml:space="preserve"> </w:t>
      </w:r>
      <w:r>
        <w:t>celui-ci.</w:t>
      </w:r>
    </w:p>
    <w:p w14:paraId="11651970" w14:textId="77777777" w:rsidR="00B7674D" w:rsidRDefault="00B7674D" w:rsidP="00A91B30">
      <w:pPr>
        <w:pStyle w:val="Corpsdetexte"/>
        <w:ind w:left="0"/>
        <w:jc w:val="both"/>
        <w:rPr>
          <w:sz w:val="19"/>
        </w:rPr>
      </w:pPr>
    </w:p>
    <w:p w14:paraId="6E8D9847" w14:textId="77777777" w:rsidR="00B7674D" w:rsidRPr="000171DD" w:rsidRDefault="00B7674D" w:rsidP="00A91B30">
      <w:pPr>
        <w:pStyle w:val="Titre1"/>
        <w:ind w:left="0"/>
        <w:rPr>
          <w:color w:val="7030A0"/>
        </w:rPr>
      </w:pPr>
      <w:r w:rsidRPr="000171DD">
        <w:rPr>
          <w:color w:val="7030A0"/>
        </w:rPr>
        <w:t>Article 15 : Médical</w:t>
      </w:r>
    </w:p>
    <w:p w14:paraId="4917DDA5" w14:textId="77777777" w:rsidR="00B7674D" w:rsidRDefault="00B7674D" w:rsidP="00A91B30">
      <w:pPr>
        <w:pStyle w:val="Corpsdetexte"/>
        <w:ind w:left="0" w:right="814"/>
        <w:jc w:val="both"/>
      </w:pPr>
      <w:r>
        <w:t xml:space="preserve">Le service médical pour Oxy’Trail est assuré par « </w:t>
      </w:r>
      <w:r>
        <w:rPr>
          <w:b/>
        </w:rPr>
        <w:t xml:space="preserve">UMPS » </w:t>
      </w:r>
      <w:r>
        <w:t xml:space="preserve">pendant les épreuves, composé de </w:t>
      </w:r>
      <w:r>
        <w:rPr>
          <w:b/>
        </w:rPr>
        <w:t xml:space="preserve">cinq équipes </w:t>
      </w:r>
      <w:r>
        <w:t>en nombre suffisant, en fonction de la réglementation en vigueur et des caractéristiques de l’événement. Le poste de secours est implanté à l’arrivée des courses. Les secouristes sont habilités à faire évacuer par tout moyen à leur convenance les coureurs qu’ils jugeront en</w:t>
      </w:r>
      <w:r>
        <w:rPr>
          <w:spacing w:val="-17"/>
        </w:rPr>
        <w:t xml:space="preserve"> </w:t>
      </w:r>
      <w:r>
        <w:t>danger.</w:t>
      </w:r>
    </w:p>
    <w:p w14:paraId="339ED48A" w14:textId="77777777" w:rsidR="00B7674D" w:rsidRDefault="00B7674D" w:rsidP="00A91B30">
      <w:pPr>
        <w:pStyle w:val="Corpsdetexte"/>
        <w:ind w:left="0" w:right="812"/>
        <w:jc w:val="both"/>
      </w:pPr>
      <w:r>
        <w:t xml:space="preserve">Un </w:t>
      </w:r>
      <w:r>
        <w:rPr>
          <w:b/>
        </w:rPr>
        <w:t xml:space="preserve">médecin du sport </w:t>
      </w:r>
      <w:r>
        <w:t>est également présent. Il est habilité à mettre hors course (en invalidant le dossard) tout concurrent inapte à continuer l’épreuve. Tout coureur faisant appel à un médecin ou secouriste se soumet de fait à son autorité et s’engage à accepter ses décisions.</w:t>
      </w:r>
    </w:p>
    <w:p w14:paraId="6F4C848D" w14:textId="77777777" w:rsidR="00B7674D" w:rsidRDefault="00B7674D" w:rsidP="00A91B30">
      <w:pPr>
        <w:pStyle w:val="Corpsdetexte"/>
        <w:ind w:left="0" w:right="814"/>
        <w:jc w:val="both"/>
      </w:pPr>
      <w:r>
        <w:rPr>
          <w:b/>
        </w:rPr>
        <w:t xml:space="preserve">Pour faire appel aux secours, un coureur peut : </w:t>
      </w:r>
      <w:r>
        <w:t>se présenter à un poste de secours fixe (situé soit à la Ferme du Buisson soit sur la zone d’arrivée), appeler le PC Course ou faire appeler le PC Course par une autre personne. En cas d’impossibilité de joindre le PC Course, le numéro d’urgence est le 112.</w:t>
      </w:r>
    </w:p>
    <w:p w14:paraId="65860DEE" w14:textId="77777777" w:rsidR="00B7674D" w:rsidRDefault="00B7674D" w:rsidP="00A91B30">
      <w:pPr>
        <w:pStyle w:val="Corpsdetexte"/>
        <w:ind w:left="0" w:right="816"/>
        <w:jc w:val="both"/>
      </w:pPr>
      <w:r>
        <w:rPr>
          <w:b/>
        </w:rPr>
        <w:t xml:space="preserve">Chaque coureur a l’obligation de porter assistance à toute personne en danger et de prévenir les secours. </w:t>
      </w:r>
      <w:r>
        <w:t>En cas de nécessité, pour des raisons allant toujours dans l’intérêt de la personne secourue, il sera fait appel aux pompiers ou aux secours qui prendront, à ce moment-là, la direction des opérations et mettront en œuvre tous moyens appropriés. Les frais résultant de l’emploi de ces moyens exceptionnels sont supportés par la personne secourue qui doit également assurer son retour du point où elle aura été évacuée. Il est du seul ressort du coureur de constituer et présenter un dossier à son assurance personnelle dans le délai</w:t>
      </w:r>
      <w:r>
        <w:rPr>
          <w:spacing w:val="-2"/>
        </w:rPr>
        <w:t xml:space="preserve"> </w:t>
      </w:r>
      <w:r>
        <w:t>imparti.</w:t>
      </w:r>
    </w:p>
    <w:p w14:paraId="62D15546" w14:textId="77777777" w:rsidR="00B7674D" w:rsidRDefault="00B7674D" w:rsidP="00A91B30">
      <w:pPr>
        <w:pStyle w:val="Corpsdetexte"/>
        <w:ind w:left="0"/>
        <w:jc w:val="both"/>
      </w:pPr>
    </w:p>
    <w:p w14:paraId="13C15B43" w14:textId="77777777" w:rsidR="00B7674D" w:rsidRPr="000171DD" w:rsidRDefault="00B7674D" w:rsidP="00A91B30">
      <w:pPr>
        <w:pStyle w:val="Titre1"/>
        <w:ind w:left="0"/>
        <w:rPr>
          <w:color w:val="7030A0"/>
        </w:rPr>
      </w:pPr>
      <w:r w:rsidRPr="000171DD">
        <w:rPr>
          <w:color w:val="7030A0"/>
        </w:rPr>
        <w:t>Article 16 : Abandon</w:t>
      </w:r>
    </w:p>
    <w:p w14:paraId="7BD6E457" w14:textId="77777777" w:rsidR="00B7674D" w:rsidRDefault="00B7674D" w:rsidP="00A91B30">
      <w:pPr>
        <w:pStyle w:val="Corpsdetexte"/>
        <w:ind w:left="0" w:right="809"/>
        <w:jc w:val="both"/>
      </w:pPr>
      <w:r>
        <w:t>Sauf blessure, un coureur ne doit pas abandonner ailleurs que sur un point de contrôle (poste de secours, zone de ravitaillement…). Il doit alors prévenir le responsable de poste, et lui remettre son dossard. Toute personne ayant quitté la course avant de l’avoir terminée et sans en avoir avisé l’Organisateur doit assumer les éventuels frais de recherche engendrés par sa disparition. En cas d’abandon, de disqualification (par l’organisation ou l’équipe médicale), la responsabilité de l’Organisateur est dégagée.</w:t>
      </w:r>
    </w:p>
    <w:p w14:paraId="7E02D6FC" w14:textId="77777777" w:rsidR="00B7674D" w:rsidRDefault="00B7674D" w:rsidP="00A91B30">
      <w:pPr>
        <w:pStyle w:val="Corpsdetexte"/>
        <w:ind w:left="0"/>
        <w:jc w:val="both"/>
        <w:rPr>
          <w:sz w:val="19"/>
        </w:rPr>
      </w:pPr>
    </w:p>
    <w:p w14:paraId="4DFE8BA4" w14:textId="77777777" w:rsidR="00B7674D" w:rsidRPr="000171DD" w:rsidRDefault="00B7674D" w:rsidP="00A91B30">
      <w:pPr>
        <w:pStyle w:val="Titre1"/>
        <w:ind w:left="0"/>
        <w:rPr>
          <w:color w:val="7030A0"/>
        </w:rPr>
      </w:pPr>
      <w:r w:rsidRPr="000171DD">
        <w:rPr>
          <w:color w:val="7030A0"/>
        </w:rPr>
        <w:t>Article 17 : Contrôle anti-dopage</w:t>
      </w:r>
    </w:p>
    <w:p w14:paraId="393FE36D" w14:textId="77777777" w:rsidR="00B7674D" w:rsidRDefault="00B7674D" w:rsidP="00A91B30">
      <w:pPr>
        <w:pStyle w:val="Corpsdetexte"/>
        <w:ind w:left="0" w:right="816"/>
        <w:jc w:val="both"/>
        <w:sectPr w:rsidR="00B7674D" w:rsidSect="00A91B30">
          <w:pgSz w:w="11910" w:h="16840"/>
          <w:pgMar w:top="851" w:right="567" w:bottom="567" w:left="851" w:header="0" w:footer="641" w:gutter="0"/>
          <w:cols w:space="720"/>
        </w:sectPr>
      </w:pPr>
      <w:r>
        <w:t>Les participants Oxy’Trail s’engagent à respecter rigoureusement l’interdiction de dopage ainsi que les dispositions concernant les contrôles antidopage, telles qu’elles résultent des lois et règlements en vigueur, notamment les articles L.230-1 et suivants du Code du Sport. Tout compétiteur peut être soumis à un contrôle anti-dopage, sans aucun préavis, par les institutions compétentes. En cas de refus ou d’abstention,</w:t>
      </w:r>
    </w:p>
    <w:p w14:paraId="6304A60F" w14:textId="77777777" w:rsidR="00B7674D" w:rsidRDefault="00B7674D" w:rsidP="00A91B30">
      <w:pPr>
        <w:pStyle w:val="Corpsdetexte"/>
        <w:ind w:left="0" w:right="816"/>
        <w:jc w:val="both"/>
      </w:pPr>
      <w:proofErr w:type="gramStart"/>
      <w:r>
        <w:lastRenderedPageBreak/>
        <w:t>le</w:t>
      </w:r>
      <w:proofErr w:type="gramEnd"/>
      <w:r>
        <w:t xml:space="preserve"> sportif est sanctionné de la même façon que s’il était convaincu de dopage. Tout contrôle positif entraîne l’exclusion à vie des épreuves organisées par la Communauté d’Agglomération Paris – Vallée de la Marne.</w:t>
      </w:r>
    </w:p>
    <w:p w14:paraId="44638902" w14:textId="77777777" w:rsidR="000171DD" w:rsidRDefault="000171DD" w:rsidP="00A91B30">
      <w:pPr>
        <w:pStyle w:val="Titre1"/>
        <w:ind w:left="0"/>
        <w:rPr>
          <w:b w:val="0"/>
          <w:bCs w:val="0"/>
          <w:sz w:val="19"/>
        </w:rPr>
      </w:pPr>
    </w:p>
    <w:p w14:paraId="398BD95C" w14:textId="77777777" w:rsidR="00B7674D" w:rsidRPr="000171DD" w:rsidRDefault="00B7674D" w:rsidP="00A91B30">
      <w:pPr>
        <w:pStyle w:val="Titre1"/>
        <w:ind w:left="0"/>
        <w:rPr>
          <w:color w:val="7030A0"/>
        </w:rPr>
      </w:pPr>
      <w:r w:rsidRPr="000171DD">
        <w:rPr>
          <w:color w:val="7030A0"/>
        </w:rPr>
        <w:t>Article 18 : Pénalités</w:t>
      </w:r>
    </w:p>
    <w:p w14:paraId="451E6AC6" w14:textId="77777777" w:rsidR="00A91B30" w:rsidRDefault="00B7674D" w:rsidP="00A91B30">
      <w:pPr>
        <w:pStyle w:val="Corpsdetexte"/>
        <w:ind w:left="0" w:right="847"/>
        <w:jc w:val="both"/>
      </w:pPr>
      <w:r>
        <w:t>Des commissaires de course présents sur le parcours, et les chefs de poste des différents points de contrôle et de ravitaillement sont habilités à faire respecter les règlements et à appliquer immédiatement une pénalité en cas de non-respect, selon le tableau suivant :</w:t>
      </w:r>
    </w:p>
    <w:p w14:paraId="3AF30B4A" w14:textId="77777777" w:rsidR="00A91B30" w:rsidRDefault="00A91B30" w:rsidP="00A91B30">
      <w:pPr>
        <w:pStyle w:val="Corpsdetexte"/>
        <w:ind w:left="0" w:right="847"/>
        <w:jc w:val="both"/>
      </w:pP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54"/>
        <w:gridCol w:w="2869"/>
      </w:tblGrid>
      <w:tr w:rsidR="000171DD" w14:paraId="196003FB" w14:textId="77777777" w:rsidTr="000171DD">
        <w:trPr>
          <w:trHeight w:val="231"/>
        </w:trPr>
        <w:tc>
          <w:tcPr>
            <w:tcW w:w="7054" w:type="dxa"/>
            <w:tcBorders>
              <w:bottom w:val="single" w:sz="12" w:space="0" w:color="000000"/>
              <w:right w:val="single" w:sz="8" w:space="0" w:color="000000"/>
            </w:tcBorders>
          </w:tcPr>
          <w:p w14:paraId="1904FC2A" w14:textId="77777777" w:rsidR="000171DD" w:rsidRDefault="000171DD" w:rsidP="00A91B30">
            <w:pPr>
              <w:pStyle w:val="TableParagraph"/>
              <w:spacing w:line="211" w:lineRule="exact"/>
              <w:ind w:left="2268" w:right="2236"/>
              <w:jc w:val="both"/>
              <w:rPr>
                <w:b/>
                <w:sz w:val="20"/>
              </w:rPr>
            </w:pPr>
            <w:r>
              <w:rPr>
                <w:b/>
                <w:sz w:val="20"/>
              </w:rPr>
              <w:t>Non-respect du règlement</w:t>
            </w:r>
          </w:p>
        </w:tc>
        <w:tc>
          <w:tcPr>
            <w:tcW w:w="2869" w:type="dxa"/>
            <w:tcBorders>
              <w:left w:val="single" w:sz="8" w:space="0" w:color="000000"/>
              <w:bottom w:val="single" w:sz="12" w:space="0" w:color="000000"/>
            </w:tcBorders>
          </w:tcPr>
          <w:p w14:paraId="6F4A8869" w14:textId="77777777" w:rsidR="000171DD" w:rsidRDefault="000171DD" w:rsidP="00A91B30">
            <w:pPr>
              <w:pStyle w:val="TableParagraph"/>
              <w:spacing w:line="211" w:lineRule="exact"/>
              <w:ind w:left="955" w:right="898"/>
              <w:jc w:val="both"/>
              <w:rPr>
                <w:b/>
                <w:sz w:val="20"/>
              </w:rPr>
            </w:pPr>
            <w:r>
              <w:rPr>
                <w:b/>
                <w:sz w:val="20"/>
              </w:rPr>
              <w:t>Pénalité</w:t>
            </w:r>
          </w:p>
        </w:tc>
      </w:tr>
      <w:tr w:rsidR="000171DD" w14:paraId="704D8BA2" w14:textId="77777777" w:rsidTr="000171DD">
        <w:trPr>
          <w:trHeight w:val="229"/>
        </w:trPr>
        <w:tc>
          <w:tcPr>
            <w:tcW w:w="7054" w:type="dxa"/>
            <w:tcBorders>
              <w:top w:val="single" w:sz="12" w:space="0" w:color="000000"/>
              <w:bottom w:val="single" w:sz="8" w:space="0" w:color="000000"/>
              <w:right w:val="single" w:sz="8" w:space="0" w:color="000000"/>
            </w:tcBorders>
          </w:tcPr>
          <w:p w14:paraId="138573F3" w14:textId="77777777" w:rsidR="000171DD" w:rsidRDefault="000171DD" w:rsidP="00A91B30">
            <w:pPr>
              <w:pStyle w:val="TableParagraph"/>
              <w:spacing w:line="209" w:lineRule="exact"/>
              <w:ind w:left="109"/>
              <w:jc w:val="both"/>
              <w:rPr>
                <w:sz w:val="20"/>
              </w:rPr>
            </w:pPr>
            <w:r>
              <w:rPr>
                <w:sz w:val="20"/>
              </w:rPr>
              <w:t>Aide ou ravitaillement par un accompagnant sans dossard</w:t>
            </w:r>
          </w:p>
        </w:tc>
        <w:tc>
          <w:tcPr>
            <w:tcW w:w="2869" w:type="dxa"/>
            <w:tcBorders>
              <w:top w:val="single" w:sz="12" w:space="0" w:color="000000"/>
              <w:left w:val="single" w:sz="8" w:space="0" w:color="000000"/>
              <w:bottom w:val="single" w:sz="8" w:space="0" w:color="000000"/>
            </w:tcBorders>
          </w:tcPr>
          <w:p w14:paraId="01BDFADC" w14:textId="77777777" w:rsidR="000171DD" w:rsidRDefault="000171DD" w:rsidP="00A91B30">
            <w:pPr>
              <w:pStyle w:val="TableParagraph"/>
              <w:spacing w:line="209" w:lineRule="exact"/>
              <w:ind w:left="122"/>
              <w:jc w:val="both"/>
              <w:rPr>
                <w:sz w:val="20"/>
              </w:rPr>
            </w:pPr>
            <w:r>
              <w:rPr>
                <w:sz w:val="20"/>
              </w:rPr>
              <w:t>Selon décision du jury</w:t>
            </w:r>
          </w:p>
        </w:tc>
      </w:tr>
      <w:tr w:rsidR="000171DD" w14:paraId="2AD33D4A" w14:textId="77777777" w:rsidTr="000171DD">
        <w:trPr>
          <w:trHeight w:val="229"/>
        </w:trPr>
        <w:tc>
          <w:tcPr>
            <w:tcW w:w="7054" w:type="dxa"/>
            <w:tcBorders>
              <w:top w:val="single" w:sz="8" w:space="0" w:color="000000"/>
              <w:bottom w:val="single" w:sz="8" w:space="0" w:color="000000"/>
              <w:right w:val="single" w:sz="8" w:space="0" w:color="000000"/>
            </w:tcBorders>
          </w:tcPr>
          <w:p w14:paraId="69F2AB28" w14:textId="77777777" w:rsidR="000171DD" w:rsidRDefault="000171DD" w:rsidP="00A91B30">
            <w:pPr>
              <w:pStyle w:val="TableParagraph"/>
              <w:spacing w:line="210" w:lineRule="exact"/>
              <w:ind w:left="109"/>
              <w:jc w:val="both"/>
              <w:rPr>
                <w:sz w:val="20"/>
              </w:rPr>
            </w:pPr>
            <w:r>
              <w:rPr>
                <w:sz w:val="20"/>
              </w:rPr>
              <w:t>Coupe volontaire du parcours</w:t>
            </w:r>
          </w:p>
        </w:tc>
        <w:tc>
          <w:tcPr>
            <w:tcW w:w="2869" w:type="dxa"/>
            <w:tcBorders>
              <w:top w:val="single" w:sz="8" w:space="0" w:color="000000"/>
              <w:left w:val="single" w:sz="8" w:space="0" w:color="000000"/>
              <w:bottom w:val="single" w:sz="8" w:space="0" w:color="000000"/>
            </w:tcBorders>
          </w:tcPr>
          <w:p w14:paraId="1D9CFE44" w14:textId="77777777" w:rsidR="000171DD" w:rsidRDefault="000171DD" w:rsidP="00A91B30">
            <w:pPr>
              <w:pStyle w:val="TableParagraph"/>
              <w:spacing w:line="210" w:lineRule="exact"/>
              <w:ind w:left="122"/>
              <w:jc w:val="both"/>
              <w:rPr>
                <w:sz w:val="20"/>
              </w:rPr>
            </w:pPr>
            <w:r>
              <w:rPr>
                <w:sz w:val="20"/>
              </w:rPr>
              <w:t>Disqualification</w:t>
            </w:r>
          </w:p>
        </w:tc>
      </w:tr>
      <w:tr w:rsidR="000171DD" w14:paraId="5A2EE234" w14:textId="77777777" w:rsidTr="000171DD">
        <w:trPr>
          <w:trHeight w:val="229"/>
        </w:trPr>
        <w:tc>
          <w:tcPr>
            <w:tcW w:w="7054" w:type="dxa"/>
            <w:tcBorders>
              <w:top w:val="single" w:sz="8" w:space="0" w:color="000000"/>
              <w:bottom w:val="single" w:sz="8" w:space="0" w:color="000000"/>
              <w:right w:val="single" w:sz="8" w:space="0" w:color="000000"/>
            </w:tcBorders>
          </w:tcPr>
          <w:p w14:paraId="04E2F769" w14:textId="77777777" w:rsidR="000171DD" w:rsidRDefault="000171DD" w:rsidP="00A91B30">
            <w:pPr>
              <w:pStyle w:val="TableParagraph"/>
              <w:spacing w:line="210" w:lineRule="exact"/>
              <w:ind w:left="109"/>
              <w:jc w:val="both"/>
              <w:rPr>
                <w:sz w:val="20"/>
              </w:rPr>
            </w:pPr>
            <w:r>
              <w:rPr>
                <w:sz w:val="20"/>
              </w:rPr>
              <w:t>Jet de détritus (acte volontaire)</w:t>
            </w:r>
          </w:p>
        </w:tc>
        <w:tc>
          <w:tcPr>
            <w:tcW w:w="2869" w:type="dxa"/>
            <w:tcBorders>
              <w:top w:val="single" w:sz="8" w:space="0" w:color="000000"/>
              <w:left w:val="single" w:sz="8" w:space="0" w:color="000000"/>
              <w:bottom w:val="single" w:sz="8" w:space="0" w:color="000000"/>
            </w:tcBorders>
          </w:tcPr>
          <w:p w14:paraId="123A1B1D" w14:textId="77777777" w:rsidR="000171DD" w:rsidRDefault="000171DD" w:rsidP="00A91B30">
            <w:pPr>
              <w:pStyle w:val="TableParagraph"/>
              <w:spacing w:line="210" w:lineRule="exact"/>
              <w:ind w:left="122"/>
              <w:jc w:val="both"/>
              <w:rPr>
                <w:sz w:val="20"/>
              </w:rPr>
            </w:pPr>
            <w:r>
              <w:rPr>
                <w:sz w:val="20"/>
              </w:rPr>
              <w:t>Disqualification</w:t>
            </w:r>
          </w:p>
        </w:tc>
      </w:tr>
      <w:tr w:rsidR="000171DD" w14:paraId="1848EE21" w14:textId="77777777" w:rsidTr="000171DD">
        <w:trPr>
          <w:trHeight w:val="229"/>
        </w:trPr>
        <w:tc>
          <w:tcPr>
            <w:tcW w:w="7054" w:type="dxa"/>
            <w:tcBorders>
              <w:top w:val="single" w:sz="8" w:space="0" w:color="000000"/>
              <w:bottom w:val="single" w:sz="8" w:space="0" w:color="000000"/>
              <w:right w:val="single" w:sz="8" w:space="0" w:color="000000"/>
            </w:tcBorders>
          </w:tcPr>
          <w:p w14:paraId="53A8C758" w14:textId="77777777" w:rsidR="000171DD" w:rsidRDefault="000171DD" w:rsidP="00A91B30">
            <w:pPr>
              <w:pStyle w:val="TableParagraph"/>
              <w:spacing w:line="210" w:lineRule="exact"/>
              <w:ind w:left="109"/>
              <w:jc w:val="both"/>
              <w:rPr>
                <w:sz w:val="20"/>
              </w:rPr>
            </w:pPr>
            <w:r>
              <w:rPr>
                <w:sz w:val="20"/>
              </w:rPr>
              <w:t>Non-respect des personnes</w:t>
            </w:r>
          </w:p>
        </w:tc>
        <w:tc>
          <w:tcPr>
            <w:tcW w:w="2869" w:type="dxa"/>
            <w:tcBorders>
              <w:top w:val="single" w:sz="8" w:space="0" w:color="000000"/>
              <w:left w:val="single" w:sz="8" w:space="0" w:color="000000"/>
              <w:bottom w:val="single" w:sz="8" w:space="0" w:color="000000"/>
            </w:tcBorders>
          </w:tcPr>
          <w:p w14:paraId="0CF46EBD" w14:textId="77777777" w:rsidR="000171DD" w:rsidRDefault="000171DD" w:rsidP="00A91B30">
            <w:pPr>
              <w:pStyle w:val="TableParagraph"/>
              <w:spacing w:line="210" w:lineRule="exact"/>
              <w:ind w:left="122"/>
              <w:jc w:val="both"/>
              <w:rPr>
                <w:sz w:val="20"/>
              </w:rPr>
            </w:pPr>
            <w:r>
              <w:rPr>
                <w:sz w:val="20"/>
              </w:rPr>
              <w:t>Disqualification</w:t>
            </w:r>
          </w:p>
        </w:tc>
      </w:tr>
      <w:tr w:rsidR="000171DD" w14:paraId="60AFEA5D" w14:textId="77777777" w:rsidTr="000171DD">
        <w:trPr>
          <w:trHeight w:val="232"/>
        </w:trPr>
        <w:tc>
          <w:tcPr>
            <w:tcW w:w="7054" w:type="dxa"/>
            <w:tcBorders>
              <w:top w:val="single" w:sz="8" w:space="0" w:color="000000"/>
              <w:bottom w:val="single" w:sz="8" w:space="0" w:color="000000"/>
              <w:right w:val="single" w:sz="8" w:space="0" w:color="000000"/>
            </w:tcBorders>
          </w:tcPr>
          <w:p w14:paraId="40E41492" w14:textId="77777777" w:rsidR="000171DD" w:rsidRDefault="000171DD" w:rsidP="00A91B30">
            <w:pPr>
              <w:pStyle w:val="TableParagraph"/>
              <w:spacing w:line="212" w:lineRule="exact"/>
              <w:ind w:left="109"/>
              <w:jc w:val="both"/>
              <w:rPr>
                <w:sz w:val="20"/>
              </w:rPr>
            </w:pPr>
            <w:r>
              <w:rPr>
                <w:sz w:val="20"/>
              </w:rPr>
              <w:t>Non-assistance à une personne en difficulté</w:t>
            </w:r>
          </w:p>
        </w:tc>
        <w:tc>
          <w:tcPr>
            <w:tcW w:w="2869" w:type="dxa"/>
            <w:tcBorders>
              <w:top w:val="single" w:sz="8" w:space="0" w:color="000000"/>
              <w:left w:val="single" w:sz="8" w:space="0" w:color="000000"/>
              <w:bottom w:val="single" w:sz="8" w:space="0" w:color="000000"/>
            </w:tcBorders>
          </w:tcPr>
          <w:p w14:paraId="08F601CE" w14:textId="77777777" w:rsidR="000171DD" w:rsidRDefault="000171DD" w:rsidP="00A91B30">
            <w:pPr>
              <w:pStyle w:val="TableParagraph"/>
              <w:spacing w:line="212" w:lineRule="exact"/>
              <w:ind w:left="122"/>
              <w:jc w:val="both"/>
              <w:rPr>
                <w:sz w:val="20"/>
              </w:rPr>
            </w:pPr>
            <w:r>
              <w:rPr>
                <w:sz w:val="20"/>
              </w:rPr>
              <w:t>Disqualification</w:t>
            </w:r>
          </w:p>
        </w:tc>
      </w:tr>
      <w:tr w:rsidR="000171DD" w14:paraId="51D6BAC7" w14:textId="77777777" w:rsidTr="000171DD">
        <w:trPr>
          <w:trHeight w:val="229"/>
        </w:trPr>
        <w:tc>
          <w:tcPr>
            <w:tcW w:w="7054" w:type="dxa"/>
            <w:tcBorders>
              <w:top w:val="single" w:sz="8" w:space="0" w:color="000000"/>
              <w:bottom w:val="single" w:sz="8" w:space="0" w:color="000000"/>
              <w:right w:val="single" w:sz="8" w:space="0" w:color="000000"/>
            </w:tcBorders>
          </w:tcPr>
          <w:p w14:paraId="57BEEA45" w14:textId="77777777" w:rsidR="000171DD" w:rsidRDefault="000171DD" w:rsidP="00A91B30">
            <w:pPr>
              <w:pStyle w:val="TableParagraph"/>
              <w:spacing w:line="210" w:lineRule="exact"/>
              <w:ind w:left="109"/>
              <w:jc w:val="both"/>
              <w:rPr>
                <w:sz w:val="20"/>
              </w:rPr>
            </w:pPr>
            <w:r>
              <w:rPr>
                <w:sz w:val="20"/>
              </w:rPr>
              <w:t>Triche (ex : utilisation d’un moyen de transport, partage de dossard…)</w:t>
            </w:r>
          </w:p>
        </w:tc>
        <w:tc>
          <w:tcPr>
            <w:tcW w:w="2869" w:type="dxa"/>
            <w:tcBorders>
              <w:top w:val="single" w:sz="8" w:space="0" w:color="000000"/>
              <w:left w:val="single" w:sz="8" w:space="0" w:color="000000"/>
              <w:bottom w:val="single" w:sz="8" w:space="0" w:color="000000"/>
            </w:tcBorders>
          </w:tcPr>
          <w:p w14:paraId="522E35E7" w14:textId="77777777" w:rsidR="000171DD" w:rsidRDefault="000171DD" w:rsidP="00A91B30">
            <w:pPr>
              <w:pStyle w:val="TableParagraph"/>
              <w:spacing w:line="210" w:lineRule="exact"/>
              <w:ind w:left="122"/>
              <w:jc w:val="both"/>
              <w:rPr>
                <w:sz w:val="20"/>
              </w:rPr>
            </w:pPr>
            <w:r>
              <w:rPr>
                <w:sz w:val="20"/>
              </w:rPr>
              <w:t>Disqualification</w:t>
            </w:r>
          </w:p>
        </w:tc>
      </w:tr>
      <w:tr w:rsidR="000171DD" w14:paraId="68A8DCDD" w14:textId="77777777" w:rsidTr="000171DD">
        <w:trPr>
          <w:trHeight w:val="229"/>
        </w:trPr>
        <w:tc>
          <w:tcPr>
            <w:tcW w:w="7054" w:type="dxa"/>
            <w:tcBorders>
              <w:top w:val="single" w:sz="8" w:space="0" w:color="000000"/>
              <w:bottom w:val="single" w:sz="8" w:space="0" w:color="000000"/>
              <w:right w:val="single" w:sz="8" w:space="0" w:color="000000"/>
            </w:tcBorders>
          </w:tcPr>
          <w:p w14:paraId="35C858A8" w14:textId="77777777" w:rsidR="000171DD" w:rsidRDefault="000171DD" w:rsidP="00A91B30">
            <w:pPr>
              <w:pStyle w:val="TableParagraph"/>
              <w:spacing w:line="210" w:lineRule="exact"/>
              <w:ind w:left="109"/>
              <w:jc w:val="both"/>
              <w:rPr>
                <w:sz w:val="20"/>
              </w:rPr>
            </w:pPr>
            <w:r>
              <w:rPr>
                <w:sz w:val="20"/>
              </w:rPr>
              <w:t>Absence de puce électronique</w:t>
            </w:r>
          </w:p>
        </w:tc>
        <w:tc>
          <w:tcPr>
            <w:tcW w:w="2869" w:type="dxa"/>
            <w:tcBorders>
              <w:top w:val="single" w:sz="8" w:space="0" w:color="000000"/>
              <w:left w:val="single" w:sz="8" w:space="0" w:color="000000"/>
              <w:bottom w:val="single" w:sz="8" w:space="0" w:color="000000"/>
            </w:tcBorders>
          </w:tcPr>
          <w:p w14:paraId="61FE023E" w14:textId="77777777" w:rsidR="000171DD" w:rsidRDefault="000171DD" w:rsidP="00A91B30">
            <w:pPr>
              <w:pStyle w:val="TableParagraph"/>
              <w:spacing w:line="210" w:lineRule="exact"/>
              <w:ind w:left="122"/>
              <w:jc w:val="both"/>
              <w:rPr>
                <w:sz w:val="20"/>
              </w:rPr>
            </w:pPr>
            <w:r>
              <w:rPr>
                <w:sz w:val="20"/>
              </w:rPr>
              <w:t>Disqualification</w:t>
            </w:r>
          </w:p>
        </w:tc>
      </w:tr>
      <w:tr w:rsidR="000171DD" w14:paraId="2FE2F75D" w14:textId="77777777" w:rsidTr="000171DD">
        <w:trPr>
          <w:trHeight w:val="229"/>
        </w:trPr>
        <w:tc>
          <w:tcPr>
            <w:tcW w:w="7054" w:type="dxa"/>
            <w:tcBorders>
              <w:top w:val="single" w:sz="8" w:space="0" w:color="000000"/>
              <w:bottom w:val="single" w:sz="8" w:space="0" w:color="000000"/>
              <w:right w:val="single" w:sz="8" w:space="0" w:color="000000"/>
            </w:tcBorders>
          </w:tcPr>
          <w:p w14:paraId="312DEA0B" w14:textId="77777777" w:rsidR="000171DD" w:rsidRDefault="000171DD" w:rsidP="00A91B30">
            <w:pPr>
              <w:pStyle w:val="TableParagraph"/>
              <w:spacing w:line="210" w:lineRule="exact"/>
              <w:ind w:left="109"/>
              <w:jc w:val="both"/>
              <w:rPr>
                <w:sz w:val="20"/>
              </w:rPr>
            </w:pPr>
            <w:r>
              <w:rPr>
                <w:sz w:val="20"/>
              </w:rPr>
              <w:t>Absence de passage à un point de contrôle</w:t>
            </w:r>
          </w:p>
        </w:tc>
        <w:tc>
          <w:tcPr>
            <w:tcW w:w="2869" w:type="dxa"/>
            <w:tcBorders>
              <w:top w:val="single" w:sz="8" w:space="0" w:color="000000"/>
              <w:left w:val="single" w:sz="8" w:space="0" w:color="000000"/>
              <w:bottom w:val="single" w:sz="8" w:space="0" w:color="000000"/>
            </w:tcBorders>
          </w:tcPr>
          <w:p w14:paraId="49788714" w14:textId="77777777" w:rsidR="000171DD" w:rsidRDefault="000171DD" w:rsidP="00A91B30">
            <w:pPr>
              <w:pStyle w:val="TableParagraph"/>
              <w:spacing w:line="210" w:lineRule="exact"/>
              <w:ind w:left="122"/>
              <w:jc w:val="both"/>
              <w:rPr>
                <w:sz w:val="20"/>
              </w:rPr>
            </w:pPr>
            <w:r>
              <w:rPr>
                <w:sz w:val="20"/>
              </w:rPr>
              <w:t>Selon décision du jury</w:t>
            </w:r>
          </w:p>
        </w:tc>
      </w:tr>
      <w:tr w:rsidR="000171DD" w14:paraId="1DAE4C3E" w14:textId="77777777" w:rsidTr="000171DD">
        <w:trPr>
          <w:trHeight w:val="460"/>
        </w:trPr>
        <w:tc>
          <w:tcPr>
            <w:tcW w:w="7054" w:type="dxa"/>
            <w:tcBorders>
              <w:top w:val="single" w:sz="8" w:space="0" w:color="000000"/>
              <w:bottom w:val="single" w:sz="8" w:space="0" w:color="000000"/>
              <w:right w:val="single" w:sz="8" w:space="0" w:color="000000"/>
            </w:tcBorders>
          </w:tcPr>
          <w:p w14:paraId="3138703F" w14:textId="77777777" w:rsidR="000171DD" w:rsidRDefault="000171DD" w:rsidP="00A91B30">
            <w:pPr>
              <w:pStyle w:val="TableParagraph"/>
              <w:spacing w:line="230" w:lineRule="exact"/>
              <w:ind w:left="109" w:right="56"/>
              <w:jc w:val="both"/>
              <w:rPr>
                <w:sz w:val="20"/>
              </w:rPr>
            </w:pPr>
            <w:r>
              <w:rPr>
                <w:sz w:val="20"/>
              </w:rPr>
              <w:t>Refus d’obtempérer à un ordre de la direction de la course, d’un commissaire de course, d’un chef de poste, d’un médecin ou d’un secouriste</w:t>
            </w:r>
          </w:p>
        </w:tc>
        <w:tc>
          <w:tcPr>
            <w:tcW w:w="2869" w:type="dxa"/>
            <w:tcBorders>
              <w:top w:val="single" w:sz="8" w:space="0" w:color="000000"/>
              <w:left w:val="single" w:sz="8" w:space="0" w:color="000000"/>
              <w:bottom w:val="single" w:sz="8" w:space="0" w:color="000000"/>
            </w:tcBorders>
          </w:tcPr>
          <w:p w14:paraId="5D36E2F9" w14:textId="77777777" w:rsidR="000171DD" w:rsidRDefault="000171DD" w:rsidP="00A91B30">
            <w:pPr>
              <w:pStyle w:val="TableParagraph"/>
              <w:spacing w:before="112"/>
              <w:ind w:left="122"/>
              <w:jc w:val="both"/>
              <w:rPr>
                <w:sz w:val="20"/>
              </w:rPr>
            </w:pPr>
            <w:r>
              <w:rPr>
                <w:sz w:val="20"/>
              </w:rPr>
              <w:t>Disqualification</w:t>
            </w:r>
          </w:p>
        </w:tc>
      </w:tr>
      <w:tr w:rsidR="000171DD" w14:paraId="072DD1DD" w14:textId="77777777" w:rsidTr="000171DD">
        <w:trPr>
          <w:trHeight w:val="690"/>
        </w:trPr>
        <w:tc>
          <w:tcPr>
            <w:tcW w:w="7054" w:type="dxa"/>
            <w:tcBorders>
              <w:top w:val="single" w:sz="8" w:space="0" w:color="000000"/>
              <w:right w:val="single" w:sz="8" w:space="0" w:color="000000"/>
            </w:tcBorders>
          </w:tcPr>
          <w:p w14:paraId="42AF9B93" w14:textId="77777777" w:rsidR="000171DD" w:rsidRDefault="000171DD" w:rsidP="00A91B30">
            <w:pPr>
              <w:pStyle w:val="TableParagraph"/>
              <w:spacing w:before="9"/>
              <w:jc w:val="both"/>
              <w:rPr>
                <w:sz w:val="19"/>
              </w:rPr>
            </w:pPr>
          </w:p>
          <w:p w14:paraId="65F020F4" w14:textId="77777777" w:rsidR="000171DD" w:rsidRDefault="000171DD" w:rsidP="00A91B30">
            <w:pPr>
              <w:pStyle w:val="TableParagraph"/>
              <w:ind w:left="109"/>
              <w:jc w:val="both"/>
              <w:rPr>
                <w:sz w:val="20"/>
              </w:rPr>
            </w:pPr>
            <w:r>
              <w:rPr>
                <w:sz w:val="20"/>
              </w:rPr>
              <w:t>Refus d’un contrôle anti-dopage</w:t>
            </w:r>
          </w:p>
        </w:tc>
        <w:tc>
          <w:tcPr>
            <w:tcW w:w="2869" w:type="dxa"/>
            <w:tcBorders>
              <w:top w:val="single" w:sz="8" w:space="0" w:color="000000"/>
              <w:left w:val="single" w:sz="8" w:space="0" w:color="000000"/>
            </w:tcBorders>
          </w:tcPr>
          <w:p w14:paraId="482D2694" w14:textId="77777777" w:rsidR="000171DD" w:rsidRDefault="000171DD" w:rsidP="00A91B30">
            <w:pPr>
              <w:pStyle w:val="TableParagraph"/>
              <w:spacing w:before="1" w:line="230" w:lineRule="exact"/>
              <w:ind w:left="122" w:right="59"/>
              <w:jc w:val="both"/>
              <w:rPr>
                <w:sz w:val="20"/>
              </w:rPr>
            </w:pPr>
            <w:r>
              <w:rPr>
                <w:sz w:val="20"/>
              </w:rPr>
              <w:t>Le coureur est sanctionné de la même façon que s’il était convaincu de dopage</w:t>
            </w:r>
          </w:p>
        </w:tc>
      </w:tr>
    </w:tbl>
    <w:p w14:paraId="03D8B373" w14:textId="77777777" w:rsidR="00B7674D" w:rsidRDefault="00B7674D" w:rsidP="00A91B30">
      <w:pPr>
        <w:pStyle w:val="Corpsdetexte"/>
        <w:ind w:left="0"/>
        <w:jc w:val="both"/>
      </w:pPr>
      <w:r>
        <w:rPr>
          <w:b/>
        </w:rPr>
        <w:t xml:space="preserve">NB : </w:t>
      </w:r>
      <w:r>
        <w:t>Tout autre manquement au règlement fait l’objet d’une sanction décidée par le Jury de Course.</w:t>
      </w:r>
    </w:p>
    <w:p w14:paraId="2B69040B" w14:textId="77777777" w:rsidR="00B7674D" w:rsidRDefault="00B7674D" w:rsidP="00A91B30">
      <w:pPr>
        <w:pStyle w:val="Corpsdetexte"/>
        <w:ind w:left="0"/>
        <w:jc w:val="both"/>
        <w:rPr>
          <w:sz w:val="19"/>
        </w:rPr>
      </w:pPr>
    </w:p>
    <w:p w14:paraId="76CCD57C" w14:textId="77777777" w:rsidR="00B7674D" w:rsidRPr="000171DD" w:rsidRDefault="00B7674D" w:rsidP="005D1F93">
      <w:pPr>
        <w:pStyle w:val="Titre1"/>
        <w:ind w:left="0"/>
        <w:rPr>
          <w:color w:val="7030A0"/>
        </w:rPr>
      </w:pPr>
      <w:r w:rsidRPr="000171DD">
        <w:rPr>
          <w:color w:val="7030A0"/>
        </w:rPr>
        <w:t>Article 19 : Réclamations</w:t>
      </w:r>
    </w:p>
    <w:p w14:paraId="2B26FECB" w14:textId="77777777" w:rsidR="00A91B30" w:rsidRDefault="00B7674D" w:rsidP="00A91B30">
      <w:pPr>
        <w:pStyle w:val="Corpsdetexte"/>
        <w:ind w:left="0" w:right="847"/>
        <w:jc w:val="both"/>
      </w:pPr>
      <w:r>
        <w:t xml:space="preserve">Les réclamations sont recevables par écrit auprès du Jury dans les 60 minutes après l’affichage des résultats provisoires. Le jury des épreuves de l’Oxy’Trail est composé : du directeur de l’organisation et/ou du directeur de course, des responsables des zones de contrôle concernées, de toute personne compétente à l’appréciation du directeur de l’organisation. Le jury est habilité à statuer dans le délai compatible avec les impératifs de la course sur tous les litiges ou disqualifications survenus durant l’épreuve. Les décisions </w:t>
      </w:r>
      <w:r>
        <w:rPr>
          <w:spacing w:val="3"/>
        </w:rPr>
        <w:t xml:space="preserve">sont </w:t>
      </w:r>
      <w:r>
        <w:t>sans</w:t>
      </w:r>
      <w:r>
        <w:rPr>
          <w:spacing w:val="-1"/>
        </w:rPr>
        <w:t xml:space="preserve"> </w:t>
      </w:r>
      <w:r w:rsidR="00A91B30">
        <w:t>appel.</w:t>
      </w:r>
    </w:p>
    <w:p w14:paraId="12097842" w14:textId="77777777" w:rsidR="00A91B30" w:rsidRDefault="00A91B30" w:rsidP="00A91B30">
      <w:pPr>
        <w:pStyle w:val="Corpsdetexte"/>
        <w:ind w:left="0" w:right="847"/>
        <w:jc w:val="both"/>
      </w:pPr>
    </w:p>
    <w:p w14:paraId="10572C89" w14:textId="77777777" w:rsidR="00A91B30" w:rsidRPr="00A91B30" w:rsidRDefault="00A91B30" w:rsidP="00D1431D">
      <w:pPr>
        <w:pStyle w:val="Corpsdetexte"/>
        <w:ind w:left="0" w:right="569"/>
        <w:jc w:val="both"/>
        <w:rPr>
          <w:b/>
        </w:rPr>
      </w:pPr>
      <w:r w:rsidRPr="00A91B30">
        <w:rPr>
          <w:b/>
          <w:color w:val="7030A0"/>
        </w:rPr>
        <w:t>Article 20 : Assurance / Responsabilité</w:t>
      </w:r>
    </w:p>
    <w:p w14:paraId="53BEE529" w14:textId="77777777" w:rsidR="00D1431D" w:rsidRDefault="00A91B30" w:rsidP="00D1431D">
      <w:pPr>
        <w:pStyle w:val="Corpsdetexte"/>
        <w:ind w:left="0" w:right="569"/>
        <w:jc w:val="both"/>
      </w:pPr>
      <w:r>
        <w:t>Les coureurs participent à cette épreuve sous leur propre responsabilité. L’Organisateur décline toute responsabilité en cas d’accident provoqué par une déficience physique ou psychique du participant.</w:t>
      </w:r>
    </w:p>
    <w:p w14:paraId="4FC4194D" w14:textId="77777777" w:rsidR="00D1431D" w:rsidRDefault="00D1431D" w:rsidP="00D1431D">
      <w:pPr>
        <w:pStyle w:val="Corpsdetexte"/>
        <w:ind w:left="0" w:right="569"/>
        <w:jc w:val="both"/>
      </w:pPr>
    </w:p>
    <w:p w14:paraId="50EF911B" w14:textId="5D6A3D72" w:rsidR="00A91B30" w:rsidRDefault="00A91B30" w:rsidP="00D1431D">
      <w:pPr>
        <w:pStyle w:val="Corpsdetexte"/>
        <w:ind w:left="0" w:right="569"/>
        <w:jc w:val="both"/>
      </w:pPr>
      <w:r>
        <w:rPr>
          <w:b/>
        </w:rPr>
        <w:t>Responsabilité civile :</w:t>
      </w:r>
    </w:p>
    <w:p w14:paraId="119EA8C1" w14:textId="77777777" w:rsidR="00A91B30" w:rsidRDefault="00A91B30" w:rsidP="00D1431D">
      <w:pPr>
        <w:pStyle w:val="Corpsdetexte"/>
        <w:ind w:left="0" w:right="569"/>
        <w:jc w:val="both"/>
      </w:pPr>
      <w:r>
        <w:t xml:space="preserve">Conformément à la législation en vigueur, l’Organisateur est couvert par une police d’assurance souscrite auprès de la </w:t>
      </w:r>
      <w:r>
        <w:rPr>
          <w:b/>
        </w:rPr>
        <w:t xml:space="preserve">SMACL </w:t>
      </w:r>
      <w:r>
        <w:t>au 141, avenue Salvador Allende – 79031 Niort Cedex et dont le numéro de sociétaire n°</w:t>
      </w:r>
      <w:r>
        <w:rPr>
          <w:b/>
        </w:rPr>
        <w:t xml:space="preserve">81140/W </w:t>
      </w:r>
      <w:r>
        <w:t>couvrant les conséquences pécuniaires de sa responsabilité civile, celle de ses préposés à Oxy’Trail. Les participants sont donc couverts pour les dommages subis par eux si la responsabilité civile de la collectivité est engagée. Par contre, si les participants causent eux-mêmes un dommage à autrui, c'est leur responsabilité civile personnelle qui sera</w:t>
      </w:r>
      <w:r>
        <w:rPr>
          <w:spacing w:val="-9"/>
        </w:rPr>
        <w:t xml:space="preserve"> </w:t>
      </w:r>
      <w:r>
        <w:t>engagée.</w:t>
      </w:r>
    </w:p>
    <w:p w14:paraId="0EBCB5D4" w14:textId="77777777" w:rsidR="00A91B30" w:rsidRPr="000171DD" w:rsidRDefault="00A91B30" w:rsidP="00D1431D">
      <w:pPr>
        <w:pStyle w:val="Corpsdetexte"/>
        <w:spacing w:before="1"/>
        <w:ind w:left="0" w:right="569"/>
        <w:jc w:val="both"/>
      </w:pPr>
    </w:p>
    <w:p w14:paraId="789844F4" w14:textId="77777777" w:rsidR="00A91B30" w:rsidRDefault="00A91B30" w:rsidP="00D1431D">
      <w:pPr>
        <w:ind w:right="569"/>
        <w:jc w:val="both"/>
        <w:rPr>
          <w:b/>
          <w:sz w:val="20"/>
        </w:rPr>
      </w:pPr>
      <w:r>
        <w:rPr>
          <w:b/>
          <w:sz w:val="20"/>
        </w:rPr>
        <w:t>Assurance individuelle d’accident :</w:t>
      </w:r>
    </w:p>
    <w:p w14:paraId="049A34AA" w14:textId="77777777" w:rsidR="00A91B30" w:rsidRDefault="00A91B30" w:rsidP="00D1431D">
      <w:pPr>
        <w:pStyle w:val="Corpsdetexte"/>
        <w:spacing w:before="4"/>
        <w:ind w:left="28" w:right="569"/>
        <w:jc w:val="both"/>
      </w:pPr>
      <w:r>
        <w:t>Tous les participants aux épreuves Oxy’Trail, licenciés ou non à une fédération sportive, peuvent souscrire dès à présent par correspondance, ou au plus tard à la clôture des inscriptions, une assurance garantissant le versement d’un capital en cas de dommages corporels (décès ou invalidité permanente) dus à un accident survenu sur le parcours de la course. L’indemnisation, fonction des dommages, intervient dès lors que l’assuré est victime d’un accident durant sa participation à l’épreuve sportive. Cette assurance est facultative mais fortement recommandée. Elle peut être souscrite en complément ou à défaut d’une assurance de même type détenue notamment via une licence</w:t>
      </w:r>
      <w:r>
        <w:rPr>
          <w:spacing w:val="-6"/>
        </w:rPr>
        <w:t xml:space="preserve"> </w:t>
      </w:r>
      <w:r>
        <w:t>sportive.</w:t>
      </w:r>
    </w:p>
    <w:p w14:paraId="2AE30027" w14:textId="77777777" w:rsidR="00A91B30" w:rsidRPr="000171DD" w:rsidRDefault="00A91B30" w:rsidP="00D1431D">
      <w:pPr>
        <w:pStyle w:val="Corpsdetexte"/>
        <w:spacing w:before="4"/>
        <w:ind w:left="28" w:right="569"/>
        <w:jc w:val="both"/>
      </w:pPr>
    </w:p>
    <w:p w14:paraId="618999F4" w14:textId="77777777" w:rsidR="00A91B30" w:rsidRDefault="00A91B30" w:rsidP="00D1431D">
      <w:pPr>
        <w:ind w:right="569"/>
        <w:jc w:val="both"/>
        <w:rPr>
          <w:b/>
          <w:sz w:val="20"/>
        </w:rPr>
      </w:pPr>
      <w:r>
        <w:rPr>
          <w:b/>
          <w:sz w:val="20"/>
        </w:rPr>
        <w:t>Dommage matériel :</w:t>
      </w:r>
    </w:p>
    <w:p w14:paraId="76E411E9" w14:textId="77777777" w:rsidR="00A91B30" w:rsidRDefault="00A91B30" w:rsidP="00D1431D">
      <w:pPr>
        <w:pStyle w:val="Corpsdetexte"/>
        <w:spacing w:before="3"/>
        <w:ind w:left="0" w:right="569"/>
        <w:jc w:val="both"/>
      </w:pPr>
      <w:r>
        <w:t>L’Organisateur décline toute responsabilité en cas de dommages (vol, bris, perte…) subis par les biens personnels des participants, et ce même s’il en a la garde. Les participants ne peuvent donc se retourner contre l’Organisateur pour tout dommage causé à leurs équipements, service de consignes compris. La souscription d’une assurance garantissant ces risques est du ressort de chacun.</w:t>
      </w:r>
    </w:p>
    <w:p w14:paraId="2690038B" w14:textId="77777777" w:rsidR="00A91B30" w:rsidRDefault="00A91B30" w:rsidP="00D1431D">
      <w:pPr>
        <w:pStyle w:val="Corpsdetexte"/>
        <w:ind w:left="0" w:right="569"/>
        <w:jc w:val="both"/>
      </w:pPr>
    </w:p>
    <w:p w14:paraId="7DE4B48C" w14:textId="77777777" w:rsidR="00A91B30" w:rsidRDefault="00A91B30" w:rsidP="00A91B30">
      <w:pPr>
        <w:pStyle w:val="Corpsdetexte"/>
        <w:ind w:left="0"/>
        <w:jc w:val="both"/>
      </w:pPr>
    </w:p>
    <w:p w14:paraId="49EF62E2" w14:textId="77777777" w:rsidR="00AC6222" w:rsidRDefault="00AC6222">
      <w:pPr>
        <w:rPr>
          <w:b/>
          <w:sz w:val="28"/>
          <w:szCs w:val="28"/>
        </w:rPr>
      </w:pPr>
      <w:r>
        <w:rPr>
          <w:bCs/>
          <w:sz w:val="28"/>
          <w:szCs w:val="28"/>
        </w:rPr>
        <w:br w:type="page"/>
      </w:r>
    </w:p>
    <w:p w14:paraId="7FB15409" w14:textId="77777777" w:rsidR="00B7674D" w:rsidRPr="000171DD" w:rsidRDefault="000171DD" w:rsidP="00AC6222">
      <w:pPr>
        <w:pStyle w:val="Titre1"/>
        <w:pBdr>
          <w:top w:val="single" w:sz="18" w:space="1" w:color="E30613"/>
          <w:left w:val="single" w:sz="18" w:space="4" w:color="E30613"/>
          <w:bottom w:val="single" w:sz="18" w:space="1" w:color="E30613"/>
          <w:right w:val="single" w:sz="18" w:space="4" w:color="E30613"/>
        </w:pBdr>
        <w:ind w:left="0" w:right="845"/>
        <w:jc w:val="center"/>
        <w:rPr>
          <w:bCs w:val="0"/>
          <w:sz w:val="28"/>
          <w:szCs w:val="28"/>
        </w:rPr>
      </w:pPr>
      <w:r>
        <w:rPr>
          <w:bCs w:val="0"/>
          <w:sz w:val="28"/>
          <w:szCs w:val="28"/>
        </w:rPr>
        <w:lastRenderedPageBreak/>
        <w:t>DIVERS</w:t>
      </w:r>
    </w:p>
    <w:p w14:paraId="50F1D89A" w14:textId="77777777" w:rsidR="000171DD" w:rsidRDefault="000171DD" w:rsidP="00A91B30">
      <w:pPr>
        <w:pStyle w:val="Titre1"/>
        <w:ind w:left="0"/>
        <w:rPr>
          <w:color w:val="C00000"/>
        </w:rPr>
      </w:pPr>
    </w:p>
    <w:p w14:paraId="690F652F" w14:textId="77777777" w:rsidR="00AC6222" w:rsidRDefault="00AC6222" w:rsidP="00D1431D">
      <w:pPr>
        <w:pStyle w:val="Corpsdetexte"/>
        <w:ind w:left="0" w:right="853"/>
        <w:jc w:val="both"/>
      </w:pPr>
      <w:r w:rsidRPr="000171DD">
        <w:rPr>
          <w:b/>
          <w:color w:val="7030A0"/>
        </w:rPr>
        <w:t>Article 21 : Droits à l’image</w:t>
      </w:r>
    </w:p>
    <w:p w14:paraId="0EA9A2BB" w14:textId="77777777" w:rsidR="00AC6222" w:rsidRDefault="00AC6222" w:rsidP="00D1431D">
      <w:pPr>
        <w:pStyle w:val="Corpsdetexte"/>
        <w:ind w:left="0" w:right="853"/>
        <w:jc w:val="both"/>
      </w:pPr>
      <w:r>
        <w:t>Les participants autorisent expressément l’Organisateur (ainsi que les parents des participants mineurs), ainsi que leurs ayants droit tels que les partenaires et les médias, à utiliser ou faire utiliser ou reproduire ou faire reproduire son nom, son image, sa voix et sa prestation sportive (ou de son enfant) dans le cadre des épreuves Oxy’Trail en vue de toute exploitation directe ou sous forme dérivée de l’épreuve et ce, sur tout support, dans le monde entier, par tous les moyens connus ou inconnus à ce jour, et pour toute la durée de protection actuellement accordée à ces exploitations directes ou dérivées par les dispositions législatives ou réglementaires, les décisions judiciaires et/ou arbitrales de tout pays ainsi que par les conventions internationales actuelles ou futures, y compris pour les prolongations éventuelles qui pourraient être apportées à cette durée.</w:t>
      </w:r>
    </w:p>
    <w:p w14:paraId="1CD48D91" w14:textId="77777777" w:rsidR="00AC6222" w:rsidRDefault="00AC6222" w:rsidP="00AC6222">
      <w:pPr>
        <w:pStyle w:val="Titre1"/>
        <w:ind w:left="0" w:right="847"/>
        <w:rPr>
          <w:b w:val="0"/>
          <w:bCs w:val="0"/>
          <w:sz w:val="19"/>
        </w:rPr>
      </w:pPr>
    </w:p>
    <w:p w14:paraId="2147BEE8" w14:textId="77777777" w:rsidR="00AC6222" w:rsidRPr="000171DD" w:rsidRDefault="00AC6222" w:rsidP="00AC6222">
      <w:pPr>
        <w:pStyle w:val="Titre1"/>
        <w:ind w:left="0" w:right="847"/>
        <w:rPr>
          <w:b w:val="0"/>
          <w:color w:val="7030A0"/>
        </w:rPr>
      </w:pPr>
      <w:r w:rsidRPr="000171DD">
        <w:rPr>
          <w:color w:val="7030A0"/>
        </w:rPr>
        <w:t xml:space="preserve">Article 22 : Commission nationale de l'informatique et des libertés </w:t>
      </w:r>
      <w:r w:rsidRPr="000171DD">
        <w:rPr>
          <w:b w:val="0"/>
          <w:color w:val="7030A0"/>
        </w:rPr>
        <w:t>(</w:t>
      </w:r>
      <w:r w:rsidRPr="000171DD">
        <w:rPr>
          <w:color w:val="7030A0"/>
        </w:rPr>
        <w:t>CNIL</w:t>
      </w:r>
      <w:r w:rsidRPr="000171DD">
        <w:rPr>
          <w:b w:val="0"/>
          <w:color w:val="7030A0"/>
        </w:rPr>
        <w:t>)</w:t>
      </w:r>
    </w:p>
    <w:p w14:paraId="58738BD8" w14:textId="77777777" w:rsidR="00AC6222" w:rsidRDefault="009D6220" w:rsidP="00AC6222">
      <w:pPr>
        <w:pStyle w:val="Corpsdetexte"/>
        <w:ind w:left="0" w:right="847"/>
        <w:jc w:val="both"/>
      </w:pPr>
      <w:r>
        <w:pict w14:anchorId="146904F7">
          <v:group id="_x0000_s1100" style="position:absolute;left:0;text-align:left;margin-left:551.4pt;margin-top:7.35pt;width:22.7pt;height:26.6pt;z-index:251672576;mso-position-horizontal-relative:page" coordorigin="11028,147" coordsize="454,532">
            <v:shape id="_x0000_s1101" style="position:absolute;left:11028;top:146;width:454;height:532" coordorigin="11028,147" coordsize="454,532" path="m11255,147r-72,13l11121,198r-49,58l11040,329r-12,84l11040,497r32,73l11121,628r62,37l11255,679r72,-14l11389,628r49,-58l11470,497r12,-84l11470,329r-32,-73l11389,198r-62,-38l11255,147xe" fillcolor="#572a82" stroked="f">
              <v:path arrowok="t"/>
            </v:shape>
            <v:shape id="_x0000_s1102" type="#_x0000_t202" style="position:absolute;left:11028;top:146;width:454;height:532" filled="f" stroked="f">
              <v:textbox style="mso-next-textbox:#_x0000_s1102" inset="0,0,0,0">
                <w:txbxContent>
                  <w:p w14:paraId="6E1F07D8" w14:textId="77777777" w:rsidR="009D6220" w:rsidRDefault="009D6220" w:rsidP="00AC6222">
                    <w:pPr>
                      <w:spacing w:before="122"/>
                      <w:ind w:left="6"/>
                      <w:jc w:val="center"/>
                      <w:rPr>
                        <w:rFonts w:ascii="Times New Roman"/>
                        <w:sz w:val="24"/>
                      </w:rPr>
                    </w:pPr>
                    <w:r>
                      <w:rPr>
                        <w:rFonts w:ascii="Times New Roman"/>
                        <w:color w:val="FFFFFF"/>
                        <w:sz w:val="24"/>
                      </w:rPr>
                      <w:t>9</w:t>
                    </w:r>
                  </w:p>
                </w:txbxContent>
              </v:textbox>
            </v:shape>
            <w10:wrap anchorx="page"/>
          </v:group>
        </w:pict>
      </w:r>
      <w:r w:rsidR="00AC6222">
        <w:t>Les informations communiquées à l’organisation sont nécessaires pour la participation aux épreuves de Oxy’Trail. Elles font l’objet d’un traitement informatique et sont notamment destinées au secrétariat de l’organisation. Conformément à l’article 34 de la loi 78-17 du 6 janvier 1978 (loi relative à l’informatique, aux fichiers et aux libertés), chaque participant dispose d’un droit d’accès et de rectification des données nominatives le concernant. Par l’intermédiaire de l’Organisateur, chaque participant peut être amené à recevoir des propositions d’autres sociétés ou associations. S’il ne le souhaite pas, il lui faut adresser un courrier en mentionnant son nom, prénom, adresse et numéro de dossard à : Organisation Oxy’Trail - Communauté d’Agglomération de Paris-Vallée de la Marne – 5, cours de l’Arche Guédon – Torcy 77207 Marne-la-Vallée Cedex 1.</w:t>
      </w:r>
    </w:p>
    <w:p w14:paraId="63C8B4D5" w14:textId="77777777" w:rsidR="00AC6222" w:rsidRDefault="00AC6222" w:rsidP="00AC6222">
      <w:pPr>
        <w:pStyle w:val="Corpsdetexte"/>
        <w:ind w:left="0" w:right="847"/>
        <w:jc w:val="both"/>
        <w:rPr>
          <w:sz w:val="19"/>
        </w:rPr>
      </w:pPr>
    </w:p>
    <w:p w14:paraId="25CE47A4" w14:textId="77777777" w:rsidR="00AC6222" w:rsidRPr="000171DD" w:rsidRDefault="00AC6222" w:rsidP="00AC6222">
      <w:pPr>
        <w:pStyle w:val="Titre1"/>
        <w:ind w:left="0" w:right="847"/>
        <w:rPr>
          <w:color w:val="7030A0"/>
        </w:rPr>
      </w:pPr>
      <w:r w:rsidRPr="000171DD">
        <w:rPr>
          <w:color w:val="7030A0"/>
        </w:rPr>
        <w:t>Article 23 : Règlement Général sur la Protection des Données (RGPD)</w:t>
      </w:r>
    </w:p>
    <w:p w14:paraId="759F2682" w14:textId="77777777" w:rsidR="00AC6222" w:rsidRDefault="00AC6222" w:rsidP="00AC6222">
      <w:pPr>
        <w:pStyle w:val="Corpsdetexte"/>
        <w:ind w:left="0" w:right="847"/>
        <w:jc w:val="both"/>
      </w:pPr>
      <w:r>
        <w:t xml:space="preserve">Notre politique de confidentialité a été mise à jour conformément au règlement général sur la protection des données (RGPD) applicable depuis le 25 mai 2018. Le RGPD vous permet de mieux contrôler vos données personnelles, de les consulter, les modifier ou d'en demander la suppression plus facilement. Chaque participant autorise que les données à caractère personnel fassent l’objet d’un traitement par l’Organisateur dont la finalité est de pouvoir assurer le bon fonctionnement des inscriptions et des résultats des différentes épreuves. Les informations recueillies sur ce formulaire sont enregistrées dans un fichier informatisé par la Communauté d’agglomération Paris - Vallée de la Marne. Conformément au Règlement Général de Protection des données 2016/679 du 27 avril 2016, vous disposez d’un droit à la rectification, à l’effacement des données, à l’oubli et droit à la portabilité des données. Si vous souhaitez exercer ce droit et obtenir communication des informations vous concernant, veuillez-vous adresser à : Organisation Oxy’Trail - Communauté d’Agglomération Paris - Vallée de la Marne – 5, cours de l’Arche Guédon – Torcy 77207. Vous pouvez également, pour des motifs légitimes, vous opposer au traitement des données vous concernant en envoyant un email au Délégué à la protection des données : </w:t>
      </w:r>
      <w:hyperlink r:id="rId14">
        <w:r>
          <w:t>dpo@agglo-pvm.fr.</w:t>
        </w:r>
      </w:hyperlink>
    </w:p>
    <w:p w14:paraId="75953173" w14:textId="77777777" w:rsidR="00AC6222" w:rsidRDefault="00AC6222" w:rsidP="00AC6222">
      <w:pPr>
        <w:pStyle w:val="Corpsdetexte"/>
        <w:ind w:left="0" w:right="847"/>
        <w:jc w:val="both"/>
        <w:rPr>
          <w:sz w:val="19"/>
        </w:rPr>
      </w:pPr>
    </w:p>
    <w:p w14:paraId="7796FC17" w14:textId="77777777" w:rsidR="00AC6222" w:rsidRPr="000171DD" w:rsidRDefault="00AC6222" w:rsidP="00AC6222">
      <w:pPr>
        <w:pStyle w:val="Titre1"/>
        <w:ind w:left="0" w:right="847"/>
        <w:rPr>
          <w:color w:val="7030A0"/>
        </w:rPr>
      </w:pPr>
      <w:r w:rsidRPr="000171DD">
        <w:rPr>
          <w:color w:val="7030A0"/>
        </w:rPr>
        <w:t>Article 24 : Sponsors individuels</w:t>
      </w:r>
    </w:p>
    <w:p w14:paraId="7651ED2C" w14:textId="77777777" w:rsidR="00AC6222" w:rsidRDefault="00AC6222" w:rsidP="00AC6222">
      <w:pPr>
        <w:pStyle w:val="Corpsdetexte"/>
        <w:ind w:left="0" w:right="847"/>
        <w:jc w:val="both"/>
      </w:pPr>
      <w:r>
        <w:t>Les coureurs sponsorisés ne peuvent faire apparaître les logos de leurs sponsors que sur les vêtements et le matériel utilisés pendant la course. Tout autre accessoire publicitaire (drapeau, bannière…) est interdit en tout point du parcours y compris à l’arrivée sous peine de pénalité à l’appréciation du jury. La liste officielle des partenaires est affichée sur le village Oxy’Trail. L’acceptation du présent règlement implique que chaque participant s’engage à avoir une attitude positive vis-à-vis des partenaires de</w:t>
      </w:r>
      <w:r>
        <w:rPr>
          <w:spacing w:val="-4"/>
        </w:rPr>
        <w:t xml:space="preserve"> </w:t>
      </w:r>
      <w:r>
        <w:t>l’événement.</w:t>
      </w:r>
    </w:p>
    <w:p w14:paraId="4004A3B3" w14:textId="77777777" w:rsidR="00AC6222" w:rsidRDefault="00AC6222" w:rsidP="00AC6222">
      <w:pPr>
        <w:pStyle w:val="Corpsdetexte"/>
        <w:ind w:left="0" w:right="847"/>
        <w:jc w:val="both"/>
        <w:rPr>
          <w:sz w:val="19"/>
        </w:rPr>
      </w:pPr>
    </w:p>
    <w:p w14:paraId="0D08E777" w14:textId="77777777" w:rsidR="00AC6222" w:rsidRPr="000171DD" w:rsidRDefault="00AC6222" w:rsidP="00AC6222">
      <w:pPr>
        <w:pStyle w:val="Titre1"/>
        <w:ind w:left="0" w:right="847"/>
        <w:rPr>
          <w:color w:val="7030A0"/>
        </w:rPr>
      </w:pPr>
      <w:r w:rsidRPr="000171DD">
        <w:rPr>
          <w:color w:val="7030A0"/>
        </w:rPr>
        <w:t>Article 25 : Environnement</w:t>
      </w:r>
    </w:p>
    <w:p w14:paraId="29A4871D" w14:textId="77777777" w:rsidR="00AC6222" w:rsidRDefault="00AC6222" w:rsidP="00AC6222">
      <w:pPr>
        <w:pStyle w:val="Corpsdetexte"/>
        <w:ind w:left="0" w:right="847"/>
        <w:jc w:val="both"/>
      </w:pPr>
      <w:r>
        <w:t>L’organisation Oxy’Trail a mis en place un plan éco-responsable pour l’ensemble de l’événement. Afin de respecter l’environnement et le territoire traversé, il est obligatoire de suivre les chemins balisés, notamment pour éviter le piétinement de la flore et le dérangement de la faune sauvage. Il est également strictement interdit d’abandonner un déchet. Des poubelles sont à disposition sur chaque pôle de ravitaillement et à l’arrivée des courses dans le village Oxy’Trail. Elles doivent impérativement être utilisées.</w:t>
      </w:r>
    </w:p>
    <w:p w14:paraId="27E036EF" w14:textId="77777777" w:rsidR="00AC6222" w:rsidRDefault="00AC6222" w:rsidP="00AC6222">
      <w:pPr>
        <w:pStyle w:val="Corpsdetexte"/>
        <w:ind w:left="0" w:right="847"/>
        <w:jc w:val="both"/>
        <w:rPr>
          <w:sz w:val="19"/>
        </w:rPr>
      </w:pPr>
    </w:p>
    <w:p w14:paraId="5FA828AB" w14:textId="77777777" w:rsidR="00AC6222" w:rsidRPr="000171DD" w:rsidRDefault="00AC6222" w:rsidP="00AC6222">
      <w:pPr>
        <w:pStyle w:val="Titre1"/>
        <w:ind w:left="0" w:right="847"/>
        <w:rPr>
          <w:color w:val="7030A0"/>
        </w:rPr>
      </w:pPr>
      <w:r w:rsidRPr="000171DD">
        <w:rPr>
          <w:color w:val="7030A0"/>
        </w:rPr>
        <w:t>Article 26 : Acceptation</w:t>
      </w:r>
    </w:p>
    <w:p w14:paraId="512D0AA7" w14:textId="77777777" w:rsidR="00AC6222" w:rsidRDefault="00AC6222" w:rsidP="00AC6222">
      <w:pPr>
        <w:pStyle w:val="Corpsdetexte"/>
        <w:ind w:left="0" w:right="847"/>
        <w:jc w:val="both"/>
      </w:pPr>
      <w:r>
        <w:t>L’inscription et la participation aux épreuves Oxy’Trail impliquent d’avoir pris connaissance et d’accepter expressément et sans réserve le présent règlement.</w:t>
      </w:r>
    </w:p>
    <w:p w14:paraId="47FE7D09" w14:textId="77777777" w:rsidR="00AC6222" w:rsidRDefault="00AC6222" w:rsidP="00AC6222">
      <w:pPr>
        <w:pStyle w:val="Corpsdetexte"/>
        <w:ind w:left="0" w:right="847"/>
        <w:jc w:val="both"/>
        <w:rPr>
          <w:sz w:val="19"/>
        </w:rPr>
      </w:pPr>
    </w:p>
    <w:p w14:paraId="090FB058" w14:textId="77777777" w:rsidR="00AC6222" w:rsidRPr="000171DD" w:rsidRDefault="00AC6222" w:rsidP="00AC6222">
      <w:pPr>
        <w:pStyle w:val="Titre1"/>
        <w:ind w:left="0" w:right="847"/>
        <w:rPr>
          <w:color w:val="7030A0"/>
        </w:rPr>
      </w:pPr>
      <w:r w:rsidRPr="000171DD">
        <w:rPr>
          <w:color w:val="7030A0"/>
        </w:rPr>
        <w:t>Article 27 : Renseignements</w:t>
      </w:r>
    </w:p>
    <w:p w14:paraId="39ECCCED" w14:textId="77777777" w:rsidR="00AC6222" w:rsidRDefault="00AC6222" w:rsidP="00AC6222">
      <w:pPr>
        <w:pStyle w:val="Corpsdetexte"/>
        <w:ind w:left="0" w:right="847"/>
        <w:jc w:val="both"/>
      </w:pPr>
      <w:r>
        <w:rPr>
          <w:b/>
        </w:rPr>
        <w:t xml:space="preserve">Organisation Oxy’Trail - </w:t>
      </w:r>
      <w:r>
        <w:t>Communauté d’Agglomération de Paris – Vallée de la Marne 5, cours de l’Arche Guédon - Torcy 77207 - Marne-la-Vallée Cedex 1</w:t>
      </w:r>
    </w:p>
    <w:p w14:paraId="4C7E7956" w14:textId="77777777" w:rsidR="00AC6222" w:rsidRDefault="00AC6222" w:rsidP="00AC6222">
      <w:pPr>
        <w:pStyle w:val="Corpsdetexte"/>
        <w:ind w:left="0" w:right="847"/>
        <w:jc w:val="both"/>
        <w:rPr>
          <w:color w:val="0000FF"/>
          <w:u w:val="single" w:color="0000FF"/>
        </w:rPr>
      </w:pPr>
      <w:r>
        <w:t xml:space="preserve">Téléphone : 01 60 37 23 23 - Contact : </w:t>
      </w:r>
      <w:hyperlink r:id="rId15">
        <w:r>
          <w:rPr>
            <w:color w:val="0000FF"/>
            <w:u w:val="single" w:color="0000FF"/>
          </w:rPr>
          <w:t>oxytrail@agglo-pvm.fr</w:t>
        </w:r>
        <w:r>
          <w:rPr>
            <w:color w:val="0000FF"/>
          </w:rPr>
          <w:t xml:space="preserve"> </w:t>
        </w:r>
      </w:hyperlink>
      <w:r>
        <w:t xml:space="preserve">- Site internet : </w:t>
      </w:r>
      <w:r>
        <w:rPr>
          <w:color w:val="0000FF"/>
          <w:u w:val="single" w:color="0000FF"/>
        </w:rPr>
        <w:t>www.oxytrail.fr</w:t>
      </w:r>
    </w:p>
    <w:p w14:paraId="2B01BEE5" w14:textId="77777777" w:rsidR="000171DD" w:rsidRDefault="000171DD" w:rsidP="00AC6222">
      <w:pPr>
        <w:pStyle w:val="Corpsdetexte"/>
        <w:ind w:left="0"/>
        <w:jc w:val="both"/>
        <w:rPr>
          <w:position w:val="-4"/>
        </w:rPr>
      </w:pPr>
    </w:p>
    <w:sectPr w:rsidR="000171DD" w:rsidSect="00A91B30">
      <w:pgSz w:w="11910" w:h="16840"/>
      <w:pgMar w:top="851" w:right="567" w:bottom="567" w:left="851" w:header="0" w:footer="6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6F10" w14:textId="77777777" w:rsidR="009D6220" w:rsidRDefault="009D6220">
      <w:r>
        <w:separator/>
      </w:r>
    </w:p>
  </w:endnote>
  <w:endnote w:type="continuationSeparator" w:id="0">
    <w:p w14:paraId="5196B7CF" w14:textId="77777777" w:rsidR="009D6220" w:rsidRDefault="009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08F34" w14:textId="77777777" w:rsidR="009D6220" w:rsidRDefault="009D6220" w:rsidP="00A91B30">
    <w:pPr>
      <w:pStyle w:val="Pieddepage"/>
      <w:tabs>
        <w:tab w:val="clear" w:pos="4536"/>
        <w:tab w:val="clear" w:pos="9072"/>
        <w:tab w:val="left" w:pos="2475"/>
      </w:tabs>
      <w:rPr>
        <w:b/>
        <w:color w:val="808080" w:themeColor="background1" w:themeShade="80"/>
        <w:sz w:val="16"/>
        <w:szCs w:val="16"/>
      </w:rPr>
    </w:pPr>
  </w:p>
  <w:p w14:paraId="340292C9" w14:textId="77777777" w:rsidR="009D6220" w:rsidRPr="00A91B30" w:rsidRDefault="009D6220" w:rsidP="00A91B30">
    <w:pPr>
      <w:pStyle w:val="Pieddepage"/>
      <w:tabs>
        <w:tab w:val="clear" w:pos="4536"/>
        <w:tab w:val="clear" w:pos="9072"/>
        <w:tab w:val="left" w:pos="2475"/>
      </w:tabs>
      <w:rPr>
        <w:b/>
        <w:color w:val="808080" w:themeColor="background1" w:themeShade="80"/>
        <w:sz w:val="16"/>
        <w:szCs w:val="16"/>
      </w:rPr>
    </w:pPr>
    <w:r>
      <w:rPr>
        <w:noProof/>
        <w:lang w:bidi="ar-SA"/>
      </w:rPr>
      <w:drawing>
        <wp:anchor distT="0" distB="0" distL="114300" distR="114300" simplePos="0" relativeHeight="251658240" behindDoc="1" locked="0" layoutInCell="1" allowOverlap="1" wp14:anchorId="48E6E504" wp14:editId="5CEC984D">
          <wp:simplePos x="0" y="0"/>
          <wp:positionH relativeFrom="column">
            <wp:posOffset>5755640</wp:posOffset>
          </wp:positionH>
          <wp:positionV relativeFrom="paragraph">
            <wp:posOffset>-112395</wp:posOffset>
          </wp:positionV>
          <wp:extent cx="847725" cy="3467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gloPVM[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346710"/>
                  </a:xfrm>
                  <a:prstGeom prst="rect">
                    <a:avLst/>
                  </a:prstGeom>
                </pic:spPr>
              </pic:pic>
            </a:graphicData>
          </a:graphic>
          <wp14:sizeRelH relativeFrom="page">
            <wp14:pctWidth>0</wp14:pctWidth>
          </wp14:sizeRelH>
          <wp14:sizeRelV relativeFrom="page">
            <wp14:pctHeight>0</wp14:pctHeight>
          </wp14:sizeRelV>
        </wp:anchor>
      </w:drawing>
    </w:r>
    <w:r w:rsidRPr="00A91B30">
      <w:rPr>
        <w:b/>
        <w:color w:val="808080" w:themeColor="background1" w:themeShade="80"/>
        <w:sz w:val="16"/>
        <w:szCs w:val="16"/>
      </w:rPr>
      <w:t>Oxy’Trail 2023 - Règlement</w:t>
    </w:r>
    <w:r>
      <w:rPr>
        <w:b/>
        <w:color w:val="808080" w:themeColor="background1" w:themeShade="80"/>
        <w:sz w:val="16"/>
        <w:szCs w:val="16"/>
      </w:rPr>
      <w:tab/>
    </w:r>
  </w:p>
  <w:p w14:paraId="61C5FB24" w14:textId="77777777" w:rsidR="009D6220" w:rsidRDefault="009D6220">
    <w:pPr>
      <w:pStyle w:val="Corpsdetexte"/>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03E51" w14:textId="77777777" w:rsidR="009D6220" w:rsidRDefault="009D6220">
      <w:r>
        <w:separator/>
      </w:r>
    </w:p>
  </w:footnote>
  <w:footnote w:type="continuationSeparator" w:id="0">
    <w:p w14:paraId="32FB149B" w14:textId="77777777" w:rsidR="009D6220" w:rsidRDefault="009D6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97D"/>
    <w:multiLevelType w:val="hybridMultilevel"/>
    <w:tmpl w:val="7B7A9B3E"/>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20B4D"/>
    <w:multiLevelType w:val="hybridMultilevel"/>
    <w:tmpl w:val="5C9AD8DE"/>
    <w:lvl w:ilvl="0" w:tplc="77EAA704">
      <w:numFmt w:val="bullet"/>
      <w:lvlText w:val=""/>
      <w:lvlJc w:val="left"/>
      <w:pPr>
        <w:ind w:left="777" w:hanging="351"/>
      </w:pPr>
      <w:rPr>
        <w:rFonts w:ascii="Wingdings" w:eastAsia="Wingdings" w:hAnsi="Wingdings" w:cs="Wingdings" w:hint="default"/>
        <w:w w:val="99"/>
        <w:sz w:val="20"/>
        <w:szCs w:val="20"/>
        <w:lang w:val="fr-FR" w:eastAsia="fr-FR" w:bidi="fr-FR"/>
      </w:rPr>
    </w:lvl>
    <w:lvl w:ilvl="1" w:tplc="C2DE721E">
      <w:numFmt w:val="bullet"/>
      <w:lvlText w:val="o"/>
      <w:lvlJc w:val="left"/>
      <w:pPr>
        <w:ind w:left="1482" w:hanging="339"/>
      </w:pPr>
      <w:rPr>
        <w:rFonts w:ascii="Courier New" w:eastAsia="Courier New" w:hAnsi="Courier New" w:cs="Courier New" w:hint="default"/>
        <w:w w:val="99"/>
        <w:sz w:val="20"/>
        <w:szCs w:val="20"/>
        <w:lang w:val="fr-FR" w:eastAsia="fr-FR" w:bidi="fr-FR"/>
      </w:rPr>
    </w:lvl>
    <w:lvl w:ilvl="2" w:tplc="6096E440">
      <w:numFmt w:val="bullet"/>
      <w:lvlText w:val="•"/>
      <w:lvlJc w:val="left"/>
      <w:pPr>
        <w:ind w:left="2493" w:hanging="339"/>
      </w:pPr>
      <w:rPr>
        <w:rFonts w:hint="default"/>
        <w:lang w:val="fr-FR" w:eastAsia="fr-FR" w:bidi="fr-FR"/>
      </w:rPr>
    </w:lvl>
    <w:lvl w:ilvl="3" w:tplc="1E087D0E">
      <w:numFmt w:val="bullet"/>
      <w:lvlText w:val="•"/>
      <w:lvlJc w:val="left"/>
      <w:pPr>
        <w:ind w:left="3496" w:hanging="339"/>
      </w:pPr>
      <w:rPr>
        <w:rFonts w:hint="default"/>
        <w:lang w:val="fr-FR" w:eastAsia="fr-FR" w:bidi="fr-FR"/>
      </w:rPr>
    </w:lvl>
    <w:lvl w:ilvl="4" w:tplc="F4FE6EFA">
      <w:numFmt w:val="bullet"/>
      <w:lvlText w:val="•"/>
      <w:lvlJc w:val="left"/>
      <w:pPr>
        <w:ind w:left="4499" w:hanging="339"/>
      </w:pPr>
      <w:rPr>
        <w:rFonts w:hint="default"/>
        <w:lang w:val="fr-FR" w:eastAsia="fr-FR" w:bidi="fr-FR"/>
      </w:rPr>
    </w:lvl>
    <w:lvl w:ilvl="5" w:tplc="0936A566">
      <w:numFmt w:val="bullet"/>
      <w:lvlText w:val="•"/>
      <w:lvlJc w:val="left"/>
      <w:pPr>
        <w:ind w:left="5502" w:hanging="339"/>
      </w:pPr>
      <w:rPr>
        <w:rFonts w:hint="default"/>
        <w:lang w:val="fr-FR" w:eastAsia="fr-FR" w:bidi="fr-FR"/>
      </w:rPr>
    </w:lvl>
    <w:lvl w:ilvl="6" w:tplc="E2242D88">
      <w:numFmt w:val="bullet"/>
      <w:lvlText w:val="•"/>
      <w:lvlJc w:val="left"/>
      <w:pPr>
        <w:ind w:left="6505" w:hanging="339"/>
      </w:pPr>
      <w:rPr>
        <w:rFonts w:hint="default"/>
        <w:lang w:val="fr-FR" w:eastAsia="fr-FR" w:bidi="fr-FR"/>
      </w:rPr>
    </w:lvl>
    <w:lvl w:ilvl="7" w:tplc="477CD55A">
      <w:numFmt w:val="bullet"/>
      <w:lvlText w:val="•"/>
      <w:lvlJc w:val="left"/>
      <w:pPr>
        <w:ind w:left="7508" w:hanging="339"/>
      </w:pPr>
      <w:rPr>
        <w:rFonts w:hint="default"/>
        <w:lang w:val="fr-FR" w:eastAsia="fr-FR" w:bidi="fr-FR"/>
      </w:rPr>
    </w:lvl>
    <w:lvl w:ilvl="8" w:tplc="9512587A">
      <w:numFmt w:val="bullet"/>
      <w:lvlText w:val="•"/>
      <w:lvlJc w:val="left"/>
      <w:pPr>
        <w:ind w:left="8511" w:hanging="339"/>
      </w:pPr>
      <w:rPr>
        <w:rFonts w:hint="default"/>
        <w:lang w:val="fr-FR" w:eastAsia="fr-FR" w:bidi="fr-FR"/>
      </w:rPr>
    </w:lvl>
  </w:abstractNum>
  <w:abstractNum w:abstractNumId="2">
    <w:nsid w:val="0EB864B1"/>
    <w:multiLevelType w:val="hybridMultilevel"/>
    <w:tmpl w:val="4EBE6760"/>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457C44"/>
    <w:multiLevelType w:val="hybridMultilevel"/>
    <w:tmpl w:val="FFB6AB10"/>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184B56"/>
    <w:multiLevelType w:val="hybridMultilevel"/>
    <w:tmpl w:val="D0CCC546"/>
    <w:lvl w:ilvl="0" w:tplc="8B92FF3E">
      <w:numFmt w:val="bullet"/>
      <w:lvlText w:val="o"/>
      <w:lvlJc w:val="left"/>
      <w:pPr>
        <w:ind w:left="1731" w:hanging="339"/>
      </w:pPr>
      <w:rPr>
        <w:rFonts w:ascii="Courier New" w:eastAsia="Courier New" w:hAnsi="Courier New" w:cs="Courier New" w:hint="default"/>
        <w:w w:val="99"/>
        <w:sz w:val="20"/>
        <w:szCs w:val="20"/>
        <w:lang w:val="fr-FR" w:eastAsia="fr-FR" w:bidi="fr-FR"/>
      </w:rPr>
    </w:lvl>
    <w:lvl w:ilvl="1" w:tplc="A20E725A">
      <w:numFmt w:val="bullet"/>
      <w:lvlText w:val="•"/>
      <w:lvlJc w:val="left"/>
      <w:pPr>
        <w:ind w:left="2642" w:hanging="339"/>
      </w:pPr>
      <w:rPr>
        <w:rFonts w:hint="default"/>
        <w:lang w:val="fr-FR" w:eastAsia="fr-FR" w:bidi="fr-FR"/>
      </w:rPr>
    </w:lvl>
    <w:lvl w:ilvl="2" w:tplc="5AF60068">
      <w:numFmt w:val="bullet"/>
      <w:lvlText w:val="•"/>
      <w:lvlJc w:val="left"/>
      <w:pPr>
        <w:ind w:left="3545" w:hanging="339"/>
      </w:pPr>
      <w:rPr>
        <w:rFonts w:hint="default"/>
        <w:lang w:val="fr-FR" w:eastAsia="fr-FR" w:bidi="fr-FR"/>
      </w:rPr>
    </w:lvl>
    <w:lvl w:ilvl="3" w:tplc="FF10C936">
      <w:numFmt w:val="bullet"/>
      <w:lvlText w:val="•"/>
      <w:lvlJc w:val="left"/>
      <w:pPr>
        <w:ind w:left="4447" w:hanging="339"/>
      </w:pPr>
      <w:rPr>
        <w:rFonts w:hint="default"/>
        <w:lang w:val="fr-FR" w:eastAsia="fr-FR" w:bidi="fr-FR"/>
      </w:rPr>
    </w:lvl>
    <w:lvl w:ilvl="4" w:tplc="BCB065B6">
      <w:numFmt w:val="bullet"/>
      <w:lvlText w:val="•"/>
      <w:lvlJc w:val="left"/>
      <w:pPr>
        <w:ind w:left="5350" w:hanging="339"/>
      </w:pPr>
      <w:rPr>
        <w:rFonts w:hint="default"/>
        <w:lang w:val="fr-FR" w:eastAsia="fr-FR" w:bidi="fr-FR"/>
      </w:rPr>
    </w:lvl>
    <w:lvl w:ilvl="5" w:tplc="66C8647C">
      <w:numFmt w:val="bullet"/>
      <w:lvlText w:val="•"/>
      <w:lvlJc w:val="left"/>
      <w:pPr>
        <w:ind w:left="6253" w:hanging="339"/>
      </w:pPr>
      <w:rPr>
        <w:rFonts w:hint="default"/>
        <w:lang w:val="fr-FR" w:eastAsia="fr-FR" w:bidi="fr-FR"/>
      </w:rPr>
    </w:lvl>
    <w:lvl w:ilvl="6" w:tplc="5F40B8A6">
      <w:numFmt w:val="bullet"/>
      <w:lvlText w:val="•"/>
      <w:lvlJc w:val="left"/>
      <w:pPr>
        <w:ind w:left="7155" w:hanging="339"/>
      </w:pPr>
      <w:rPr>
        <w:rFonts w:hint="default"/>
        <w:lang w:val="fr-FR" w:eastAsia="fr-FR" w:bidi="fr-FR"/>
      </w:rPr>
    </w:lvl>
    <w:lvl w:ilvl="7" w:tplc="5F907FA6">
      <w:numFmt w:val="bullet"/>
      <w:lvlText w:val="•"/>
      <w:lvlJc w:val="left"/>
      <w:pPr>
        <w:ind w:left="8058" w:hanging="339"/>
      </w:pPr>
      <w:rPr>
        <w:rFonts w:hint="default"/>
        <w:lang w:val="fr-FR" w:eastAsia="fr-FR" w:bidi="fr-FR"/>
      </w:rPr>
    </w:lvl>
    <w:lvl w:ilvl="8" w:tplc="7FB84C50">
      <w:numFmt w:val="bullet"/>
      <w:lvlText w:val="•"/>
      <w:lvlJc w:val="left"/>
      <w:pPr>
        <w:ind w:left="8961" w:hanging="339"/>
      </w:pPr>
      <w:rPr>
        <w:rFonts w:hint="default"/>
        <w:lang w:val="fr-FR" w:eastAsia="fr-FR" w:bidi="fr-FR"/>
      </w:rPr>
    </w:lvl>
  </w:abstractNum>
  <w:abstractNum w:abstractNumId="5">
    <w:nsid w:val="2691415B"/>
    <w:multiLevelType w:val="hybridMultilevel"/>
    <w:tmpl w:val="024C9510"/>
    <w:lvl w:ilvl="0" w:tplc="076AB0EA">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4D02DB"/>
    <w:multiLevelType w:val="hybridMultilevel"/>
    <w:tmpl w:val="6D12DE44"/>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447D38"/>
    <w:multiLevelType w:val="hybridMultilevel"/>
    <w:tmpl w:val="545A9788"/>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B8071C"/>
    <w:multiLevelType w:val="hybridMultilevel"/>
    <w:tmpl w:val="CEC881D8"/>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BF2DEB"/>
    <w:multiLevelType w:val="hybridMultilevel"/>
    <w:tmpl w:val="BCC8BB08"/>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857736"/>
    <w:multiLevelType w:val="hybridMultilevel"/>
    <w:tmpl w:val="4CD86BB2"/>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AE3720"/>
    <w:multiLevelType w:val="hybridMultilevel"/>
    <w:tmpl w:val="000634E0"/>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B7312E"/>
    <w:multiLevelType w:val="hybridMultilevel"/>
    <w:tmpl w:val="F3FCAC02"/>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D55B74"/>
    <w:multiLevelType w:val="hybridMultilevel"/>
    <w:tmpl w:val="95348D42"/>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CF6CEE"/>
    <w:multiLevelType w:val="hybridMultilevel"/>
    <w:tmpl w:val="8B189914"/>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4E0067"/>
    <w:multiLevelType w:val="hybridMultilevel"/>
    <w:tmpl w:val="417A38CA"/>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505239"/>
    <w:multiLevelType w:val="hybridMultilevel"/>
    <w:tmpl w:val="2EB43E18"/>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5D3955"/>
    <w:multiLevelType w:val="hybridMultilevel"/>
    <w:tmpl w:val="7B18CA96"/>
    <w:lvl w:ilvl="0" w:tplc="076AB0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17"/>
  </w:num>
  <w:num w:numId="6">
    <w:abstractNumId w:val="3"/>
  </w:num>
  <w:num w:numId="7">
    <w:abstractNumId w:val="0"/>
  </w:num>
  <w:num w:numId="8">
    <w:abstractNumId w:val="11"/>
  </w:num>
  <w:num w:numId="9">
    <w:abstractNumId w:val="9"/>
  </w:num>
  <w:num w:numId="10">
    <w:abstractNumId w:val="16"/>
  </w:num>
  <w:num w:numId="11">
    <w:abstractNumId w:val="8"/>
  </w:num>
  <w:num w:numId="12">
    <w:abstractNumId w:val="14"/>
  </w:num>
  <w:num w:numId="13">
    <w:abstractNumId w:val="6"/>
  </w:num>
  <w:num w:numId="14">
    <w:abstractNumId w:val="10"/>
  </w:num>
  <w:num w:numId="15">
    <w:abstractNumId w:val="15"/>
  </w:num>
  <w:num w:numId="16">
    <w:abstractNumId w:val="5"/>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04B0"/>
    <w:rsid w:val="000171DD"/>
    <w:rsid w:val="00054354"/>
    <w:rsid w:val="000D36F5"/>
    <w:rsid w:val="001061A6"/>
    <w:rsid w:val="001C04B0"/>
    <w:rsid w:val="0022548E"/>
    <w:rsid w:val="00291F62"/>
    <w:rsid w:val="002B517D"/>
    <w:rsid w:val="002E6797"/>
    <w:rsid w:val="003253CD"/>
    <w:rsid w:val="00357D1E"/>
    <w:rsid w:val="003C33FF"/>
    <w:rsid w:val="00436590"/>
    <w:rsid w:val="00472DCC"/>
    <w:rsid w:val="0051680F"/>
    <w:rsid w:val="00541E72"/>
    <w:rsid w:val="00596E1F"/>
    <w:rsid w:val="005A7ACC"/>
    <w:rsid w:val="005D1F93"/>
    <w:rsid w:val="00615F72"/>
    <w:rsid w:val="00621F47"/>
    <w:rsid w:val="00631633"/>
    <w:rsid w:val="00665875"/>
    <w:rsid w:val="006B43BB"/>
    <w:rsid w:val="006D01B0"/>
    <w:rsid w:val="00743811"/>
    <w:rsid w:val="007C02A8"/>
    <w:rsid w:val="008A13F3"/>
    <w:rsid w:val="009D0823"/>
    <w:rsid w:val="009D6220"/>
    <w:rsid w:val="009E341E"/>
    <w:rsid w:val="00A43422"/>
    <w:rsid w:val="00A91B30"/>
    <w:rsid w:val="00A93052"/>
    <w:rsid w:val="00AA7606"/>
    <w:rsid w:val="00AC6222"/>
    <w:rsid w:val="00B7674D"/>
    <w:rsid w:val="00B94E2C"/>
    <w:rsid w:val="00BC01F0"/>
    <w:rsid w:val="00C13727"/>
    <w:rsid w:val="00C40E80"/>
    <w:rsid w:val="00C508A4"/>
    <w:rsid w:val="00C64631"/>
    <w:rsid w:val="00C839C8"/>
    <w:rsid w:val="00CB1931"/>
    <w:rsid w:val="00CC630B"/>
    <w:rsid w:val="00D035F5"/>
    <w:rsid w:val="00D1431D"/>
    <w:rsid w:val="00DF28BE"/>
    <w:rsid w:val="00E36F15"/>
    <w:rsid w:val="00E44ED0"/>
    <w:rsid w:val="00EB719A"/>
    <w:rsid w:val="00EF7890"/>
    <w:rsid w:val="00F603CB"/>
    <w:rsid w:val="00FB2AE8"/>
    <w:rsid w:val="00FC0432"/>
    <w:rsid w:val="00FE151A"/>
    <w:rsid w:val="00FF7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C2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312"/>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312"/>
    </w:pPr>
    <w:rPr>
      <w:sz w:val="20"/>
      <w:szCs w:val="20"/>
    </w:rPr>
  </w:style>
  <w:style w:type="paragraph" w:styleId="Paragraphedeliste">
    <w:name w:val="List Paragraph"/>
    <w:basedOn w:val="Normal"/>
    <w:uiPriority w:val="1"/>
    <w:qFormat/>
    <w:pPr>
      <w:ind w:left="1021" w:hanging="349"/>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FE151A"/>
    <w:rPr>
      <w:sz w:val="16"/>
      <w:szCs w:val="16"/>
    </w:rPr>
  </w:style>
  <w:style w:type="paragraph" w:styleId="Commentaire">
    <w:name w:val="annotation text"/>
    <w:basedOn w:val="Normal"/>
    <w:link w:val="CommentaireCar"/>
    <w:uiPriority w:val="99"/>
    <w:semiHidden/>
    <w:unhideWhenUsed/>
    <w:rsid w:val="00FE151A"/>
    <w:rPr>
      <w:sz w:val="20"/>
      <w:szCs w:val="20"/>
    </w:rPr>
  </w:style>
  <w:style w:type="character" w:customStyle="1" w:styleId="CommentaireCar">
    <w:name w:val="Commentaire Car"/>
    <w:basedOn w:val="Policepardfaut"/>
    <w:link w:val="Commentaire"/>
    <w:uiPriority w:val="99"/>
    <w:semiHidden/>
    <w:rsid w:val="00FE151A"/>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E151A"/>
    <w:rPr>
      <w:b/>
      <w:bCs/>
    </w:rPr>
  </w:style>
  <w:style w:type="character" w:customStyle="1" w:styleId="ObjetducommentaireCar">
    <w:name w:val="Objet du commentaire Car"/>
    <w:basedOn w:val="CommentaireCar"/>
    <w:link w:val="Objetducommentaire"/>
    <w:uiPriority w:val="99"/>
    <w:semiHidden/>
    <w:rsid w:val="00FE151A"/>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FE151A"/>
    <w:rPr>
      <w:rFonts w:ascii="Tahoma" w:hAnsi="Tahoma" w:cs="Tahoma"/>
      <w:sz w:val="16"/>
      <w:szCs w:val="16"/>
    </w:rPr>
  </w:style>
  <w:style w:type="character" w:customStyle="1" w:styleId="TextedebullesCar">
    <w:name w:val="Texte de bulles Car"/>
    <w:basedOn w:val="Policepardfaut"/>
    <w:link w:val="Textedebulles"/>
    <w:uiPriority w:val="99"/>
    <w:semiHidden/>
    <w:rsid w:val="00FE151A"/>
    <w:rPr>
      <w:rFonts w:ascii="Tahoma" w:eastAsia="Arial" w:hAnsi="Tahoma" w:cs="Tahoma"/>
      <w:sz w:val="16"/>
      <w:szCs w:val="16"/>
      <w:lang w:val="fr-FR" w:eastAsia="fr-FR" w:bidi="fr-FR"/>
    </w:rPr>
  </w:style>
  <w:style w:type="paragraph" w:styleId="En-tte">
    <w:name w:val="header"/>
    <w:basedOn w:val="Normal"/>
    <w:link w:val="En-tteCar"/>
    <w:uiPriority w:val="99"/>
    <w:unhideWhenUsed/>
    <w:rsid w:val="003253CD"/>
    <w:pPr>
      <w:tabs>
        <w:tab w:val="center" w:pos="4536"/>
        <w:tab w:val="right" w:pos="9072"/>
      </w:tabs>
    </w:pPr>
  </w:style>
  <w:style w:type="character" w:customStyle="1" w:styleId="En-tteCar">
    <w:name w:val="En-tête Car"/>
    <w:basedOn w:val="Policepardfaut"/>
    <w:link w:val="En-tte"/>
    <w:uiPriority w:val="99"/>
    <w:rsid w:val="003253CD"/>
    <w:rPr>
      <w:rFonts w:ascii="Arial" w:eastAsia="Arial" w:hAnsi="Arial" w:cs="Arial"/>
      <w:lang w:val="fr-FR" w:eastAsia="fr-FR" w:bidi="fr-FR"/>
    </w:rPr>
  </w:style>
  <w:style w:type="paragraph" w:styleId="Pieddepage">
    <w:name w:val="footer"/>
    <w:basedOn w:val="Normal"/>
    <w:link w:val="PieddepageCar"/>
    <w:uiPriority w:val="99"/>
    <w:unhideWhenUsed/>
    <w:rsid w:val="003253CD"/>
    <w:pPr>
      <w:tabs>
        <w:tab w:val="center" w:pos="4536"/>
        <w:tab w:val="right" w:pos="9072"/>
      </w:tabs>
    </w:pPr>
  </w:style>
  <w:style w:type="character" w:customStyle="1" w:styleId="PieddepageCar">
    <w:name w:val="Pied de page Car"/>
    <w:basedOn w:val="Policepardfaut"/>
    <w:link w:val="Pieddepage"/>
    <w:uiPriority w:val="99"/>
    <w:rsid w:val="003253CD"/>
    <w:rPr>
      <w:rFonts w:ascii="Arial" w:eastAsia="Arial" w:hAnsi="Arial" w:cs="Arial"/>
      <w:lang w:val="fr-FR" w:eastAsia="fr-FR" w:bidi="fr-FR"/>
    </w:rPr>
  </w:style>
  <w:style w:type="character" w:customStyle="1" w:styleId="CorpsdetexteCar">
    <w:name w:val="Corps de texte Car"/>
    <w:basedOn w:val="Policepardfaut"/>
    <w:link w:val="Corpsdetexte"/>
    <w:uiPriority w:val="1"/>
    <w:rsid w:val="00BC01F0"/>
    <w:rPr>
      <w:rFonts w:ascii="Arial" w:eastAsia="Arial" w:hAnsi="Arial" w:cs="Arial"/>
      <w:sz w:val="20"/>
      <w:szCs w:val="20"/>
      <w:lang w:val="fr-FR" w:eastAsia="fr-FR" w:bidi="fr-FR"/>
    </w:rPr>
  </w:style>
  <w:style w:type="character" w:styleId="Lienhypertexte">
    <w:name w:val="Hyperlink"/>
    <w:basedOn w:val="Policepardfaut"/>
    <w:uiPriority w:val="99"/>
    <w:unhideWhenUsed/>
    <w:rsid w:val="00D035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ytrail.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xytrail.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ytrail.fr/les-courses" TargetMode="External"/><Relationship Id="rId5" Type="http://schemas.openxmlformats.org/officeDocument/2006/relationships/settings" Target="settings.xml"/><Relationship Id="rId15" Type="http://schemas.openxmlformats.org/officeDocument/2006/relationships/hyperlink" Target="mailto:oxytrail@agglo-pvm.f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po@agglo-pvm.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A5FB-019B-4576-B588-3A25F6A6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5544</Words>
  <Characters>30493</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Ponton</dc:creator>
  <cp:lastModifiedBy>Louis FAVE</cp:lastModifiedBy>
  <cp:revision>12</cp:revision>
  <cp:lastPrinted>2023-01-06T10:59:00Z</cp:lastPrinted>
  <dcterms:created xsi:type="dcterms:W3CDTF">2022-07-28T17:28:00Z</dcterms:created>
  <dcterms:modified xsi:type="dcterms:W3CDTF">2023-06-05T08:45:00Z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2010</vt:lpwstr>
  </property>
  <property fmtid="{D5CDD505-2E9C-101B-9397-08002B2CF9AE}" pid="4" name="LastSaved">
    <vt:filetime>2020-12-18T00:00:00Z</vt:filetime>
  </property>
</Properties>
</file>